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14EB" w14:textId="77777777" w:rsidR="007B4F61" w:rsidRPr="000816BA" w:rsidRDefault="007B4F61" w:rsidP="007B4F61">
      <w:pPr>
        <w:jc w:val="center"/>
        <w:rPr>
          <w:rFonts w:ascii="Arial" w:hAnsi="Arial" w:cs="Arial"/>
          <w:b/>
          <w:bCs/>
          <w:sz w:val="28"/>
          <w:szCs w:val="28"/>
        </w:rPr>
      </w:pPr>
      <w:r w:rsidRPr="000816BA">
        <w:rPr>
          <w:rFonts w:ascii="Arial" w:hAnsi="Arial" w:cs="Arial"/>
          <w:b/>
          <w:bCs/>
          <w:sz w:val="28"/>
          <w:szCs w:val="28"/>
        </w:rPr>
        <w:t>Complaints Policy and Procedures</w:t>
      </w:r>
    </w:p>
    <w:p w14:paraId="0FC61401" w14:textId="77777777" w:rsidR="007B4F61" w:rsidRPr="000816BA" w:rsidRDefault="007B4F61" w:rsidP="007B4F61">
      <w:pPr>
        <w:rPr>
          <w:rFonts w:ascii="Arial" w:hAnsi="Arial" w:cs="Arial"/>
          <w:b/>
          <w:bCs/>
        </w:rPr>
      </w:pPr>
    </w:p>
    <w:p w14:paraId="1E6731D9" w14:textId="3229FC70" w:rsidR="007B4F61" w:rsidRPr="000816BA" w:rsidRDefault="007B4F61" w:rsidP="007B4F61">
      <w:pPr>
        <w:rPr>
          <w:rFonts w:ascii="Arial" w:hAnsi="Arial" w:cs="Arial"/>
        </w:rPr>
      </w:pPr>
      <w:r w:rsidRPr="000816BA">
        <w:rPr>
          <w:rFonts w:ascii="Arial" w:hAnsi="Arial" w:cs="Arial"/>
          <w:b/>
          <w:bCs/>
        </w:rPr>
        <w:t>Number of complaints in previous year:</w:t>
      </w:r>
      <w:r w:rsidRPr="000816BA">
        <w:rPr>
          <w:rFonts w:ascii="Arial" w:hAnsi="Arial" w:cs="Arial"/>
        </w:rPr>
        <w:t> 0</w:t>
      </w:r>
    </w:p>
    <w:p w14:paraId="77F00754" w14:textId="0299F119" w:rsidR="007B4F61" w:rsidRPr="000816BA" w:rsidRDefault="007B4F61" w:rsidP="007B4F61">
      <w:pPr>
        <w:rPr>
          <w:rFonts w:ascii="Arial" w:hAnsi="Arial" w:cs="Arial"/>
        </w:rPr>
      </w:pPr>
    </w:p>
    <w:p w14:paraId="4E5615E1" w14:textId="77777777" w:rsidR="007B4F61" w:rsidRPr="000816BA" w:rsidRDefault="007B4F61" w:rsidP="007B4F61">
      <w:pPr>
        <w:rPr>
          <w:rFonts w:ascii="Arial" w:hAnsi="Arial" w:cs="Arial"/>
          <w:b/>
          <w:bCs/>
        </w:rPr>
      </w:pPr>
      <w:r w:rsidRPr="000816BA">
        <w:rPr>
          <w:rFonts w:ascii="Arial" w:hAnsi="Arial" w:cs="Arial"/>
          <w:b/>
          <w:bCs/>
        </w:rPr>
        <w:t>1. Policy Statement and Equalities Impact</w:t>
      </w:r>
    </w:p>
    <w:p w14:paraId="57923606" w14:textId="77777777" w:rsidR="007B4F61" w:rsidRPr="000816BA" w:rsidRDefault="007B4F61" w:rsidP="007B4F61">
      <w:pPr>
        <w:rPr>
          <w:rFonts w:ascii="Arial" w:hAnsi="Arial" w:cs="Arial"/>
        </w:rPr>
      </w:pPr>
      <w:r w:rsidRPr="000816BA">
        <w:rPr>
          <w:rFonts w:ascii="Arial" w:hAnsi="Arial" w:cs="Arial"/>
        </w:rPr>
        <w:t>The Tutorial Foundation is committed to handling complaints fairly, promptly, and transparently. Our policy ensures that no member of the school community—including pupils, parents, carers, staff, or visitors—is treated less favourably than anyone else. We are also committed to safeguarding and promoting the welfare of children and expect all staff and volunteers to share this commitment.</w:t>
      </w:r>
    </w:p>
    <w:p w14:paraId="1F2F637E" w14:textId="77777777" w:rsidR="007B4F61" w:rsidRPr="000816BA" w:rsidRDefault="007B4F61" w:rsidP="007B4F61">
      <w:pPr>
        <w:rPr>
          <w:rFonts w:ascii="Arial" w:hAnsi="Arial" w:cs="Arial"/>
        </w:rPr>
      </w:pPr>
      <w:r w:rsidRPr="000816BA">
        <w:rPr>
          <w:rFonts w:ascii="Arial" w:hAnsi="Arial" w:cs="Arial"/>
        </w:rPr>
        <w:t>This policy takes account of our Equality Statement and objectives, and should be read alongside:</w:t>
      </w:r>
    </w:p>
    <w:p w14:paraId="78088E0B" w14:textId="77777777" w:rsidR="007B4F61" w:rsidRPr="000816BA" w:rsidRDefault="007B4F61" w:rsidP="007B4F61">
      <w:pPr>
        <w:numPr>
          <w:ilvl w:val="0"/>
          <w:numId w:val="1"/>
        </w:numPr>
        <w:rPr>
          <w:rFonts w:ascii="Arial" w:hAnsi="Arial" w:cs="Arial"/>
        </w:rPr>
      </w:pPr>
      <w:r w:rsidRPr="000816BA">
        <w:rPr>
          <w:rFonts w:ascii="Arial" w:hAnsi="Arial" w:cs="Arial"/>
        </w:rPr>
        <w:t>Safeguarding and Child Protection Policy</w:t>
      </w:r>
    </w:p>
    <w:p w14:paraId="7B3E41D1" w14:textId="77777777" w:rsidR="007B4F61" w:rsidRPr="000816BA" w:rsidRDefault="007B4F61" w:rsidP="007B4F61">
      <w:pPr>
        <w:numPr>
          <w:ilvl w:val="0"/>
          <w:numId w:val="1"/>
        </w:numPr>
        <w:rPr>
          <w:rFonts w:ascii="Arial" w:hAnsi="Arial" w:cs="Arial"/>
        </w:rPr>
      </w:pPr>
      <w:r w:rsidRPr="000816BA">
        <w:rPr>
          <w:rFonts w:ascii="Arial" w:hAnsi="Arial" w:cs="Arial"/>
        </w:rPr>
        <w:t>TF Staff Handbook</w:t>
      </w:r>
    </w:p>
    <w:p w14:paraId="1E6FD8A7" w14:textId="77777777" w:rsidR="007B4F61" w:rsidRPr="000816BA" w:rsidRDefault="007B4F61" w:rsidP="007B4F61">
      <w:pPr>
        <w:numPr>
          <w:ilvl w:val="0"/>
          <w:numId w:val="1"/>
        </w:numPr>
        <w:rPr>
          <w:rFonts w:ascii="Arial" w:hAnsi="Arial" w:cs="Arial"/>
        </w:rPr>
      </w:pPr>
      <w:r w:rsidRPr="000816BA">
        <w:rPr>
          <w:rFonts w:ascii="Arial" w:hAnsi="Arial" w:cs="Arial"/>
        </w:rPr>
        <w:t>Staff Code of Conduct</w:t>
      </w:r>
    </w:p>
    <w:p w14:paraId="43D73D88" w14:textId="77777777" w:rsidR="007B4F61" w:rsidRPr="000816BA" w:rsidRDefault="007B4F61" w:rsidP="007B4F61">
      <w:pPr>
        <w:numPr>
          <w:ilvl w:val="0"/>
          <w:numId w:val="1"/>
        </w:numPr>
        <w:rPr>
          <w:rFonts w:ascii="Arial" w:hAnsi="Arial" w:cs="Arial"/>
        </w:rPr>
      </w:pPr>
      <w:r w:rsidRPr="000816BA">
        <w:rPr>
          <w:rFonts w:ascii="Arial" w:hAnsi="Arial" w:cs="Arial"/>
        </w:rPr>
        <w:t>Grievance Policy</w:t>
      </w:r>
    </w:p>
    <w:p w14:paraId="33607375" w14:textId="4B0B110D" w:rsidR="007B4F61" w:rsidRPr="000816BA" w:rsidRDefault="007B4F61" w:rsidP="007B4F61">
      <w:pPr>
        <w:rPr>
          <w:rFonts w:ascii="Arial" w:hAnsi="Arial" w:cs="Arial"/>
        </w:rPr>
      </w:pPr>
    </w:p>
    <w:p w14:paraId="163A1C4F" w14:textId="77777777" w:rsidR="007B4F61" w:rsidRPr="000816BA" w:rsidRDefault="007B4F61" w:rsidP="007B4F61">
      <w:pPr>
        <w:rPr>
          <w:rFonts w:ascii="Arial" w:hAnsi="Arial" w:cs="Arial"/>
          <w:b/>
          <w:bCs/>
        </w:rPr>
      </w:pPr>
      <w:r w:rsidRPr="000816BA">
        <w:rPr>
          <w:rFonts w:ascii="Arial" w:hAnsi="Arial" w:cs="Arial"/>
          <w:b/>
          <w:bCs/>
        </w:rPr>
        <w:t>2. Aims of This Policy</w:t>
      </w:r>
    </w:p>
    <w:p w14:paraId="4E5CBD25" w14:textId="77777777" w:rsidR="007B4F61" w:rsidRPr="000816BA" w:rsidRDefault="007B4F61" w:rsidP="007B4F61">
      <w:pPr>
        <w:numPr>
          <w:ilvl w:val="0"/>
          <w:numId w:val="2"/>
        </w:numPr>
        <w:rPr>
          <w:rFonts w:ascii="Arial" w:hAnsi="Arial" w:cs="Arial"/>
        </w:rPr>
      </w:pPr>
      <w:r w:rsidRPr="000816BA">
        <w:rPr>
          <w:rFonts w:ascii="Arial" w:hAnsi="Arial" w:cs="Arial"/>
        </w:rPr>
        <w:t>To resolve concerns and complaints informally whenever possible</w:t>
      </w:r>
    </w:p>
    <w:p w14:paraId="56D101FE" w14:textId="77777777" w:rsidR="007B4F61" w:rsidRPr="000816BA" w:rsidRDefault="007B4F61" w:rsidP="007B4F61">
      <w:pPr>
        <w:numPr>
          <w:ilvl w:val="0"/>
          <w:numId w:val="2"/>
        </w:numPr>
        <w:rPr>
          <w:rFonts w:ascii="Arial" w:hAnsi="Arial" w:cs="Arial"/>
        </w:rPr>
      </w:pPr>
      <w:r w:rsidRPr="000816BA">
        <w:rPr>
          <w:rFonts w:ascii="Arial" w:hAnsi="Arial" w:cs="Arial"/>
        </w:rPr>
        <w:t>To provide a simple, confidential, and accessible process</w:t>
      </w:r>
    </w:p>
    <w:p w14:paraId="2B46470A" w14:textId="77777777" w:rsidR="007B4F61" w:rsidRPr="000816BA" w:rsidRDefault="007B4F61" w:rsidP="007B4F61">
      <w:pPr>
        <w:numPr>
          <w:ilvl w:val="0"/>
          <w:numId w:val="2"/>
        </w:numPr>
        <w:rPr>
          <w:rFonts w:ascii="Arial" w:hAnsi="Arial" w:cs="Arial"/>
        </w:rPr>
      </w:pPr>
      <w:r w:rsidRPr="000816BA">
        <w:rPr>
          <w:rFonts w:ascii="Arial" w:hAnsi="Arial" w:cs="Arial"/>
        </w:rPr>
        <w:t>To handle complaints swiftly, fairly, and without prejudice</w:t>
      </w:r>
    </w:p>
    <w:p w14:paraId="42201556" w14:textId="77777777" w:rsidR="007B4F61" w:rsidRPr="000816BA" w:rsidRDefault="007B4F61" w:rsidP="007B4F61">
      <w:pPr>
        <w:numPr>
          <w:ilvl w:val="0"/>
          <w:numId w:val="2"/>
        </w:numPr>
        <w:rPr>
          <w:rFonts w:ascii="Arial" w:hAnsi="Arial" w:cs="Arial"/>
        </w:rPr>
      </w:pPr>
      <w:r w:rsidRPr="000816BA">
        <w:rPr>
          <w:rFonts w:ascii="Arial" w:hAnsi="Arial" w:cs="Arial"/>
        </w:rPr>
        <w:t>To improve school practice through learning from complaints</w:t>
      </w:r>
    </w:p>
    <w:p w14:paraId="63DF61C0" w14:textId="77777777" w:rsidR="007B4F61" w:rsidRPr="000816BA" w:rsidRDefault="007B4F61" w:rsidP="007B4F61">
      <w:pPr>
        <w:numPr>
          <w:ilvl w:val="0"/>
          <w:numId w:val="2"/>
        </w:numPr>
        <w:rPr>
          <w:rFonts w:ascii="Arial" w:hAnsi="Arial" w:cs="Arial"/>
        </w:rPr>
      </w:pPr>
      <w:r w:rsidRPr="000816BA">
        <w:rPr>
          <w:rFonts w:ascii="Arial" w:hAnsi="Arial" w:cs="Arial"/>
        </w:rPr>
        <w:t>To ensure strong home-school links and maintain positive relationships</w:t>
      </w:r>
    </w:p>
    <w:p w14:paraId="0BB5F6F8" w14:textId="5FC2B0F2" w:rsidR="007B4F61" w:rsidRPr="000816BA" w:rsidRDefault="007B4F61" w:rsidP="007B4F61">
      <w:pPr>
        <w:rPr>
          <w:rFonts w:ascii="Arial" w:hAnsi="Arial" w:cs="Arial"/>
        </w:rPr>
      </w:pPr>
    </w:p>
    <w:p w14:paraId="5ED03101" w14:textId="77777777" w:rsidR="007B4F61" w:rsidRPr="000816BA" w:rsidRDefault="007B4F61" w:rsidP="007B4F61">
      <w:pPr>
        <w:rPr>
          <w:rFonts w:ascii="Arial" w:hAnsi="Arial" w:cs="Arial"/>
          <w:b/>
          <w:bCs/>
        </w:rPr>
      </w:pPr>
      <w:r w:rsidRPr="000816BA">
        <w:rPr>
          <w:rFonts w:ascii="Arial" w:hAnsi="Arial" w:cs="Arial"/>
          <w:b/>
          <w:bCs/>
        </w:rPr>
        <w:t>3. Who Can Complain</w:t>
      </w:r>
    </w:p>
    <w:p w14:paraId="73F4D3F1" w14:textId="77777777" w:rsidR="007B4F61" w:rsidRPr="000816BA" w:rsidRDefault="007B4F61" w:rsidP="007B4F61">
      <w:pPr>
        <w:rPr>
          <w:rFonts w:ascii="Arial" w:hAnsi="Arial" w:cs="Arial"/>
        </w:rPr>
      </w:pPr>
      <w:r w:rsidRPr="000816BA">
        <w:rPr>
          <w:rFonts w:ascii="Arial" w:hAnsi="Arial" w:cs="Arial"/>
        </w:rPr>
        <w:t>Anyone—parents, carers, pupils, members of the public, or other stakeholders—may make a complaint about any aspect of the school’s provision. Complaints relating to admissions or exclusions are covered by separate statutory procedures.</w:t>
      </w:r>
    </w:p>
    <w:p w14:paraId="1273C9ED" w14:textId="6D5B39BB" w:rsidR="007B4F61" w:rsidRPr="000816BA" w:rsidRDefault="007B4F61" w:rsidP="007B4F61">
      <w:pPr>
        <w:rPr>
          <w:rFonts w:ascii="Arial" w:hAnsi="Arial" w:cs="Arial"/>
        </w:rPr>
      </w:pPr>
    </w:p>
    <w:p w14:paraId="7F1648DC" w14:textId="77777777" w:rsidR="007B4F61" w:rsidRPr="000816BA" w:rsidRDefault="007B4F61" w:rsidP="007B4F61">
      <w:pPr>
        <w:rPr>
          <w:rFonts w:ascii="Arial" w:hAnsi="Arial" w:cs="Arial"/>
          <w:b/>
          <w:bCs/>
        </w:rPr>
      </w:pPr>
      <w:r w:rsidRPr="000816BA">
        <w:rPr>
          <w:rFonts w:ascii="Arial" w:hAnsi="Arial" w:cs="Arial"/>
          <w:b/>
          <w:bCs/>
        </w:rPr>
        <w:t>4. Definitions</w:t>
      </w:r>
    </w:p>
    <w:p w14:paraId="14F60FDE" w14:textId="77777777" w:rsidR="007B4F61" w:rsidRPr="000816BA" w:rsidRDefault="007B4F61" w:rsidP="007B4F61">
      <w:pPr>
        <w:numPr>
          <w:ilvl w:val="0"/>
          <w:numId w:val="3"/>
        </w:numPr>
        <w:rPr>
          <w:rFonts w:ascii="Arial" w:hAnsi="Arial" w:cs="Arial"/>
        </w:rPr>
      </w:pPr>
      <w:r w:rsidRPr="000816BA">
        <w:rPr>
          <w:rFonts w:ascii="Arial" w:hAnsi="Arial" w:cs="Arial"/>
          <w:b/>
          <w:bCs/>
        </w:rPr>
        <w:t>Concern:</w:t>
      </w:r>
      <w:r w:rsidRPr="000816BA">
        <w:rPr>
          <w:rFonts w:ascii="Arial" w:hAnsi="Arial" w:cs="Arial"/>
        </w:rPr>
        <w:t> An expression of worry or doubt seeking reassurance or a quick resolution.</w:t>
      </w:r>
    </w:p>
    <w:p w14:paraId="3ECB7983" w14:textId="77777777" w:rsidR="007B4F61" w:rsidRPr="000816BA" w:rsidRDefault="007B4F61" w:rsidP="007B4F61">
      <w:pPr>
        <w:numPr>
          <w:ilvl w:val="0"/>
          <w:numId w:val="3"/>
        </w:numPr>
        <w:rPr>
          <w:rFonts w:ascii="Arial" w:hAnsi="Arial" w:cs="Arial"/>
        </w:rPr>
      </w:pPr>
      <w:r w:rsidRPr="000816BA">
        <w:rPr>
          <w:rFonts w:ascii="Arial" w:hAnsi="Arial" w:cs="Arial"/>
          <w:b/>
          <w:bCs/>
        </w:rPr>
        <w:t>Complaint:</w:t>
      </w:r>
      <w:r w:rsidRPr="000816BA">
        <w:rPr>
          <w:rFonts w:ascii="Arial" w:hAnsi="Arial" w:cs="Arial"/>
        </w:rPr>
        <w:t> An expression of dissatisfaction about the school’s action, lack of action, or quality of service, made by any person.</w:t>
      </w:r>
    </w:p>
    <w:p w14:paraId="1F016378" w14:textId="6CBCD085" w:rsidR="007B4F61" w:rsidRPr="000816BA" w:rsidRDefault="007B4F61" w:rsidP="007B4F61">
      <w:pPr>
        <w:numPr>
          <w:ilvl w:val="0"/>
          <w:numId w:val="3"/>
        </w:numPr>
        <w:rPr>
          <w:rFonts w:ascii="Arial" w:hAnsi="Arial" w:cs="Arial"/>
        </w:rPr>
      </w:pPr>
      <w:r w:rsidRPr="000816BA">
        <w:rPr>
          <w:rFonts w:ascii="Arial" w:hAnsi="Arial" w:cs="Arial"/>
          <w:b/>
          <w:bCs/>
        </w:rPr>
        <w:t>Anonymous complaints:</w:t>
      </w:r>
      <w:r w:rsidRPr="000816BA">
        <w:rPr>
          <w:rFonts w:ascii="Arial" w:hAnsi="Arial" w:cs="Arial"/>
        </w:rPr>
        <w:t> Normally not investigated unless deemed necessary by the Headteacher.</w:t>
      </w:r>
    </w:p>
    <w:p w14:paraId="1351B402" w14:textId="66C30999" w:rsidR="007B4F61" w:rsidRPr="000816BA" w:rsidRDefault="007B4F61" w:rsidP="007B4F61">
      <w:pPr>
        <w:rPr>
          <w:rFonts w:ascii="Arial" w:hAnsi="Arial" w:cs="Arial"/>
        </w:rPr>
      </w:pPr>
    </w:p>
    <w:p w14:paraId="40737A28" w14:textId="77777777" w:rsidR="007B4F61" w:rsidRPr="000816BA" w:rsidRDefault="007B4F61" w:rsidP="007B4F61">
      <w:pPr>
        <w:rPr>
          <w:rFonts w:ascii="Arial" w:hAnsi="Arial" w:cs="Arial"/>
          <w:b/>
          <w:bCs/>
        </w:rPr>
      </w:pPr>
      <w:r w:rsidRPr="000816BA">
        <w:rPr>
          <w:rFonts w:ascii="Arial" w:hAnsi="Arial" w:cs="Arial"/>
          <w:b/>
          <w:bCs/>
        </w:rPr>
        <w:t>5. Publicising the Policy</w:t>
      </w:r>
    </w:p>
    <w:p w14:paraId="29222AAC" w14:textId="77777777" w:rsidR="007B4F61" w:rsidRPr="000816BA" w:rsidRDefault="007B4F61" w:rsidP="007B4F61">
      <w:pPr>
        <w:rPr>
          <w:rFonts w:ascii="Arial" w:hAnsi="Arial" w:cs="Arial"/>
        </w:rPr>
      </w:pPr>
      <w:r w:rsidRPr="000816BA">
        <w:rPr>
          <w:rFonts w:ascii="Arial" w:hAnsi="Arial" w:cs="Arial"/>
        </w:rPr>
        <w:t>This policy and the complaints form are available:</w:t>
      </w:r>
    </w:p>
    <w:p w14:paraId="1ECBCFAB" w14:textId="77777777" w:rsidR="007B4F61" w:rsidRPr="000816BA" w:rsidRDefault="007B4F61" w:rsidP="007B4F61">
      <w:pPr>
        <w:numPr>
          <w:ilvl w:val="0"/>
          <w:numId w:val="4"/>
        </w:numPr>
        <w:rPr>
          <w:rFonts w:ascii="Arial" w:hAnsi="Arial" w:cs="Arial"/>
        </w:rPr>
      </w:pPr>
      <w:r w:rsidRPr="000816BA">
        <w:rPr>
          <w:rFonts w:ascii="Arial" w:hAnsi="Arial" w:cs="Arial"/>
        </w:rPr>
        <w:t>From the school office</w:t>
      </w:r>
    </w:p>
    <w:p w14:paraId="0BEA9C08" w14:textId="77777777" w:rsidR="007B4F61" w:rsidRPr="000816BA" w:rsidRDefault="007B4F61" w:rsidP="007B4F61">
      <w:pPr>
        <w:numPr>
          <w:ilvl w:val="0"/>
          <w:numId w:val="4"/>
        </w:numPr>
        <w:rPr>
          <w:rFonts w:ascii="Arial" w:hAnsi="Arial" w:cs="Arial"/>
        </w:rPr>
      </w:pPr>
      <w:r w:rsidRPr="000816BA">
        <w:rPr>
          <w:rFonts w:ascii="Arial" w:hAnsi="Arial" w:cs="Arial"/>
        </w:rPr>
        <w:t>On the school website (easy to find via the home page)</w:t>
      </w:r>
    </w:p>
    <w:p w14:paraId="42708844" w14:textId="6354114B" w:rsidR="007B4F61" w:rsidRPr="000816BA" w:rsidRDefault="007B4F61" w:rsidP="007B4F61">
      <w:pPr>
        <w:rPr>
          <w:rFonts w:ascii="Arial" w:hAnsi="Arial" w:cs="Arial"/>
        </w:rPr>
      </w:pPr>
    </w:p>
    <w:p w14:paraId="72287CBB" w14:textId="77777777" w:rsidR="007B4F61" w:rsidRPr="000816BA" w:rsidRDefault="007B4F61" w:rsidP="007B4F61">
      <w:pPr>
        <w:rPr>
          <w:rFonts w:ascii="Arial" w:hAnsi="Arial" w:cs="Arial"/>
          <w:b/>
          <w:bCs/>
        </w:rPr>
      </w:pPr>
      <w:r w:rsidRPr="000816BA">
        <w:rPr>
          <w:rFonts w:ascii="Arial" w:hAnsi="Arial" w:cs="Arial"/>
          <w:b/>
          <w:bCs/>
        </w:rPr>
        <w:t>6. Timeframes</w:t>
      </w:r>
    </w:p>
    <w:p w14:paraId="1645FE95" w14:textId="77777777" w:rsidR="007B4F61" w:rsidRPr="000816BA" w:rsidRDefault="007B4F61" w:rsidP="007B4F61">
      <w:pPr>
        <w:numPr>
          <w:ilvl w:val="0"/>
          <w:numId w:val="5"/>
        </w:numPr>
        <w:rPr>
          <w:rFonts w:ascii="Arial" w:hAnsi="Arial" w:cs="Arial"/>
        </w:rPr>
      </w:pPr>
      <w:r w:rsidRPr="000816BA">
        <w:rPr>
          <w:rFonts w:ascii="Arial" w:hAnsi="Arial" w:cs="Arial"/>
        </w:rPr>
        <w:t>Complaints should be raised within three months of the incident (or last in a series).</w:t>
      </w:r>
    </w:p>
    <w:p w14:paraId="16445C4B" w14:textId="77777777" w:rsidR="007B4F61" w:rsidRPr="000816BA" w:rsidRDefault="007B4F61" w:rsidP="007B4F61">
      <w:pPr>
        <w:numPr>
          <w:ilvl w:val="0"/>
          <w:numId w:val="5"/>
        </w:numPr>
        <w:rPr>
          <w:rFonts w:ascii="Arial" w:hAnsi="Arial" w:cs="Arial"/>
        </w:rPr>
      </w:pPr>
      <w:r w:rsidRPr="000816BA">
        <w:rPr>
          <w:rFonts w:ascii="Arial" w:hAnsi="Arial" w:cs="Arial"/>
        </w:rPr>
        <w:t>Complaints received outside term time are treated as received on the next school day.</w:t>
      </w:r>
    </w:p>
    <w:p w14:paraId="57956BA2" w14:textId="77777777" w:rsidR="007B4F61" w:rsidRPr="000816BA" w:rsidRDefault="007B4F61" w:rsidP="007B4F61">
      <w:pPr>
        <w:numPr>
          <w:ilvl w:val="0"/>
          <w:numId w:val="5"/>
        </w:numPr>
        <w:rPr>
          <w:rFonts w:ascii="Arial" w:hAnsi="Arial" w:cs="Arial"/>
        </w:rPr>
      </w:pPr>
      <w:r w:rsidRPr="000816BA">
        <w:rPr>
          <w:rFonts w:ascii="Arial" w:hAnsi="Arial" w:cs="Arial"/>
        </w:rPr>
        <w:t>Complaints outside this timeframe may be considered if exceptional circumstances apply.</w:t>
      </w:r>
    </w:p>
    <w:p w14:paraId="1A4EFD25" w14:textId="2B284B81" w:rsidR="007B4F61" w:rsidRPr="000816BA" w:rsidRDefault="007B4F61" w:rsidP="007B4F61">
      <w:pPr>
        <w:rPr>
          <w:rFonts w:ascii="Arial" w:hAnsi="Arial" w:cs="Arial"/>
        </w:rPr>
      </w:pPr>
    </w:p>
    <w:p w14:paraId="63523F5E" w14:textId="77777777" w:rsidR="007B4F61" w:rsidRPr="000816BA" w:rsidRDefault="007B4F61" w:rsidP="007B4F61">
      <w:pPr>
        <w:rPr>
          <w:rFonts w:ascii="Arial" w:hAnsi="Arial" w:cs="Arial"/>
          <w:b/>
          <w:bCs/>
        </w:rPr>
      </w:pPr>
      <w:r w:rsidRPr="000816BA">
        <w:rPr>
          <w:rFonts w:ascii="Arial" w:hAnsi="Arial" w:cs="Arial"/>
          <w:b/>
          <w:bCs/>
        </w:rPr>
        <w:t>7. Record Keeping and Confidentiality</w:t>
      </w:r>
    </w:p>
    <w:p w14:paraId="6555EB90" w14:textId="77777777" w:rsidR="007B4F61" w:rsidRPr="000816BA" w:rsidRDefault="007B4F61" w:rsidP="007B4F61">
      <w:pPr>
        <w:numPr>
          <w:ilvl w:val="0"/>
          <w:numId w:val="6"/>
        </w:numPr>
        <w:rPr>
          <w:rFonts w:ascii="Arial" w:hAnsi="Arial" w:cs="Arial"/>
        </w:rPr>
      </w:pPr>
      <w:r w:rsidRPr="000816BA">
        <w:rPr>
          <w:rFonts w:ascii="Arial" w:hAnsi="Arial" w:cs="Arial"/>
        </w:rPr>
        <w:t>Written records are kept of all complaints, including how they are resolved.</w:t>
      </w:r>
    </w:p>
    <w:p w14:paraId="2C3ADB2A" w14:textId="77777777" w:rsidR="007B4F61" w:rsidRPr="000816BA" w:rsidRDefault="007B4F61" w:rsidP="007B4F61">
      <w:pPr>
        <w:numPr>
          <w:ilvl w:val="0"/>
          <w:numId w:val="6"/>
        </w:numPr>
        <w:rPr>
          <w:rFonts w:ascii="Arial" w:hAnsi="Arial" w:cs="Arial"/>
        </w:rPr>
      </w:pPr>
      <w:r w:rsidRPr="000816BA">
        <w:rPr>
          <w:rFonts w:ascii="Arial" w:hAnsi="Arial" w:cs="Arial"/>
        </w:rPr>
        <w:t>Correspondence and records are confidential except where disclosure is required by law or inspection.</w:t>
      </w:r>
    </w:p>
    <w:p w14:paraId="68F6AAA7" w14:textId="77777777" w:rsidR="007B4F61" w:rsidRPr="000816BA" w:rsidRDefault="007B4F61" w:rsidP="007B4F61">
      <w:pPr>
        <w:numPr>
          <w:ilvl w:val="0"/>
          <w:numId w:val="6"/>
        </w:numPr>
        <w:rPr>
          <w:rFonts w:ascii="Arial" w:hAnsi="Arial" w:cs="Arial"/>
        </w:rPr>
      </w:pPr>
      <w:r w:rsidRPr="000816BA">
        <w:rPr>
          <w:rFonts w:ascii="Arial" w:hAnsi="Arial" w:cs="Arial"/>
        </w:rPr>
        <w:t>Patterns of complaints are monitored for school improvement.</w:t>
      </w:r>
    </w:p>
    <w:p w14:paraId="59FDC50C" w14:textId="3FA30DF5" w:rsidR="007B4F61" w:rsidRPr="000816BA" w:rsidRDefault="007B4F61" w:rsidP="007B4F61">
      <w:pPr>
        <w:rPr>
          <w:rFonts w:ascii="Arial" w:hAnsi="Arial" w:cs="Arial"/>
        </w:rPr>
      </w:pPr>
    </w:p>
    <w:p w14:paraId="777D4B47" w14:textId="77777777" w:rsidR="007B4F61" w:rsidRPr="000816BA" w:rsidRDefault="007B4F61" w:rsidP="007B4F61">
      <w:pPr>
        <w:rPr>
          <w:rFonts w:ascii="Arial" w:hAnsi="Arial" w:cs="Arial"/>
          <w:b/>
          <w:bCs/>
        </w:rPr>
      </w:pPr>
      <w:r w:rsidRPr="000816BA">
        <w:rPr>
          <w:rFonts w:ascii="Arial" w:hAnsi="Arial" w:cs="Arial"/>
          <w:b/>
          <w:bCs/>
        </w:rPr>
        <w:t>8. The Four-Stage Complaints Procedure</w:t>
      </w:r>
    </w:p>
    <w:p w14:paraId="1CBDCE8B" w14:textId="77777777" w:rsidR="007B4F61" w:rsidRPr="000816BA" w:rsidRDefault="007B4F61" w:rsidP="007B4F61">
      <w:pPr>
        <w:rPr>
          <w:rFonts w:ascii="Arial" w:hAnsi="Arial" w:cs="Arial"/>
          <w:b/>
          <w:bCs/>
        </w:rPr>
      </w:pPr>
      <w:r w:rsidRPr="000816BA">
        <w:rPr>
          <w:rFonts w:ascii="Arial" w:hAnsi="Arial" w:cs="Arial"/>
          <w:b/>
          <w:bCs/>
        </w:rPr>
        <w:t>Stage 1: Informal Resolution</w:t>
      </w:r>
    </w:p>
    <w:p w14:paraId="38A965C4" w14:textId="77777777" w:rsidR="007B4F61" w:rsidRPr="000816BA" w:rsidRDefault="007B4F61" w:rsidP="007B4F61">
      <w:pPr>
        <w:numPr>
          <w:ilvl w:val="0"/>
          <w:numId w:val="7"/>
        </w:numPr>
        <w:rPr>
          <w:rFonts w:ascii="Arial" w:hAnsi="Arial" w:cs="Arial"/>
        </w:rPr>
      </w:pPr>
      <w:r w:rsidRPr="000816BA">
        <w:rPr>
          <w:rFonts w:ascii="Arial" w:hAnsi="Arial" w:cs="Arial"/>
        </w:rPr>
        <w:t>Most concerns can be resolved by talking to the relevant teacher or staff member.</w:t>
      </w:r>
    </w:p>
    <w:p w14:paraId="55B1DDAE" w14:textId="77777777" w:rsidR="007B4F61" w:rsidRPr="000816BA" w:rsidRDefault="007B4F61" w:rsidP="007B4F61">
      <w:pPr>
        <w:numPr>
          <w:ilvl w:val="0"/>
          <w:numId w:val="7"/>
        </w:numPr>
        <w:rPr>
          <w:rFonts w:ascii="Arial" w:hAnsi="Arial" w:cs="Arial"/>
        </w:rPr>
      </w:pPr>
      <w:r w:rsidRPr="000816BA">
        <w:rPr>
          <w:rFonts w:ascii="Arial" w:hAnsi="Arial" w:cs="Arial"/>
        </w:rPr>
        <w:t>The school will attempt to resolve informal complaints within 10 term-time days.</w:t>
      </w:r>
    </w:p>
    <w:p w14:paraId="23922F02" w14:textId="77777777" w:rsidR="007B4F61" w:rsidRPr="000816BA" w:rsidRDefault="007B4F61" w:rsidP="007B4F61">
      <w:pPr>
        <w:numPr>
          <w:ilvl w:val="0"/>
          <w:numId w:val="7"/>
        </w:numPr>
        <w:rPr>
          <w:rFonts w:ascii="Arial" w:hAnsi="Arial" w:cs="Arial"/>
        </w:rPr>
      </w:pPr>
      <w:r w:rsidRPr="000816BA">
        <w:rPr>
          <w:rFonts w:ascii="Arial" w:hAnsi="Arial" w:cs="Arial"/>
        </w:rPr>
        <w:t>If unresolved, the complainant will be advised to proceed to Stage 2.</w:t>
      </w:r>
    </w:p>
    <w:p w14:paraId="3A222E8D" w14:textId="77777777" w:rsidR="007B4F61" w:rsidRPr="000816BA" w:rsidRDefault="007B4F61" w:rsidP="007B4F61">
      <w:pPr>
        <w:rPr>
          <w:rFonts w:ascii="Arial" w:hAnsi="Arial" w:cs="Arial"/>
          <w:b/>
          <w:bCs/>
        </w:rPr>
      </w:pPr>
      <w:r w:rsidRPr="000816BA">
        <w:rPr>
          <w:rFonts w:ascii="Arial" w:hAnsi="Arial" w:cs="Arial"/>
          <w:b/>
          <w:bCs/>
        </w:rPr>
        <w:t>Stage 2: Formal Complaint to the Headteacher</w:t>
      </w:r>
    </w:p>
    <w:p w14:paraId="4C60B45C" w14:textId="77777777" w:rsidR="007B4F61" w:rsidRPr="000816BA" w:rsidRDefault="007B4F61" w:rsidP="007B4F61">
      <w:pPr>
        <w:numPr>
          <w:ilvl w:val="0"/>
          <w:numId w:val="8"/>
        </w:numPr>
        <w:rPr>
          <w:rFonts w:ascii="Arial" w:hAnsi="Arial" w:cs="Arial"/>
        </w:rPr>
      </w:pPr>
      <w:r w:rsidRPr="000816BA">
        <w:rPr>
          <w:rFonts w:ascii="Arial" w:hAnsi="Arial" w:cs="Arial"/>
        </w:rPr>
        <w:t>The complainant completes a Complaint Form (available online or from the office) within 90 days of the issue.</w:t>
      </w:r>
    </w:p>
    <w:p w14:paraId="34F3FECC" w14:textId="77777777" w:rsidR="007B4F61" w:rsidRPr="000816BA" w:rsidRDefault="007B4F61" w:rsidP="007B4F61">
      <w:pPr>
        <w:numPr>
          <w:ilvl w:val="0"/>
          <w:numId w:val="8"/>
        </w:numPr>
        <w:rPr>
          <w:rFonts w:ascii="Arial" w:hAnsi="Arial" w:cs="Arial"/>
        </w:rPr>
      </w:pPr>
      <w:r w:rsidRPr="000816BA">
        <w:rPr>
          <w:rFonts w:ascii="Arial" w:hAnsi="Arial" w:cs="Arial"/>
        </w:rPr>
        <w:t>The Headteacher acknowledges receipt within 3 school days and investigates, aiming to respond in writing within 10 school days.</w:t>
      </w:r>
    </w:p>
    <w:p w14:paraId="0F8295A1" w14:textId="77777777" w:rsidR="007B4F61" w:rsidRPr="000816BA" w:rsidRDefault="007B4F61" w:rsidP="007B4F61">
      <w:pPr>
        <w:numPr>
          <w:ilvl w:val="0"/>
          <w:numId w:val="8"/>
        </w:numPr>
        <w:rPr>
          <w:rFonts w:ascii="Arial" w:hAnsi="Arial" w:cs="Arial"/>
        </w:rPr>
      </w:pPr>
      <w:r w:rsidRPr="000816BA">
        <w:rPr>
          <w:rFonts w:ascii="Arial" w:hAnsi="Arial" w:cs="Arial"/>
        </w:rPr>
        <w:t>If the complaint is complex, the Headteacher will update the complainant with a revised timeline.</w:t>
      </w:r>
    </w:p>
    <w:p w14:paraId="1FB2F9D6" w14:textId="77777777" w:rsidR="007B4F61" w:rsidRPr="000816BA" w:rsidRDefault="007B4F61" w:rsidP="007B4F61">
      <w:pPr>
        <w:numPr>
          <w:ilvl w:val="0"/>
          <w:numId w:val="8"/>
        </w:numPr>
        <w:rPr>
          <w:rFonts w:ascii="Arial" w:hAnsi="Arial" w:cs="Arial"/>
        </w:rPr>
      </w:pPr>
      <w:r w:rsidRPr="000816BA">
        <w:rPr>
          <w:rFonts w:ascii="Arial" w:hAnsi="Arial" w:cs="Arial"/>
        </w:rPr>
        <w:t>Meetings may be offered to clarify issues and agree outcomes.</w:t>
      </w:r>
    </w:p>
    <w:p w14:paraId="302750FF" w14:textId="27F3099C" w:rsidR="007B4F61" w:rsidRPr="000816BA" w:rsidRDefault="007B4F61" w:rsidP="007B4F61">
      <w:pPr>
        <w:numPr>
          <w:ilvl w:val="0"/>
          <w:numId w:val="8"/>
        </w:numPr>
        <w:rPr>
          <w:rFonts w:ascii="Arial" w:hAnsi="Arial" w:cs="Arial"/>
        </w:rPr>
      </w:pPr>
      <w:r w:rsidRPr="000816BA">
        <w:rPr>
          <w:rFonts w:ascii="Arial" w:hAnsi="Arial" w:cs="Arial"/>
        </w:rPr>
        <w:t xml:space="preserve">If the complaint is about the Headteacher, it should be sent directly to the </w:t>
      </w:r>
      <w:r w:rsidR="00C447CB" w:rsidRPr="000816BA">
        <w:rPr>
          <w:rFonts w:ascii="Arial" w:hAnsi="Arial" w:cs="Arial"/>
        </w:rPr>
        <w:t>MD (Irvine Turner)</w:t>
      </w:r>
      <w:r w:rsidRPr="000816BA">
        <w:rPr>
          <w:rFonts w:ascii="Arial" w:hAnsi="Arial" w:cs="Arial"/>
        </w:rPr>
        <w:t>.</w:t>
      </w:r>
    </w:p>
    <w:p w14:paraId="6F5B20B3" w14:textId="77777777" w:rsidR="007B4F61" w:rsidRPr="000816BA" w:rsidRDefault="007B4F61" w:rsidP="007B4F61">
      <w:pPr>
        <w:rPr>
          <w:rFonts w:ascii="Arial" w:hAnsi="Arial" w:cs="Arial"/>
        </w:rPr>
      </w:pPr>
      <w:r w:rsidRPr="000816BA">
        <w:rPr>
          <w:rFonts w:ascii="Arial" w:hAnsi="Arial" w:cs="Arial"/>
          <w:b/>
          <w:bCs/>
        </w:rPr>
        <w:t>Possible outcomes:</w:t>
      </w:r>
    </w:p>
    <w:p w14:paraId="1602599B" w14:textId="77777777" w:rsidR="007B4F61" w:rsidRPr="000816BA" w:rsidRDefault="007B4F61" w:rsidP="007B4F61">
      <w:pPr>
        <w:numPr>
          <w:ilvl w:val="0"/>
          <w:numId w:val="9"/>
        </w:numPr>
        <w:rPr>
          <w:rFonts w:ascii="Arial" w:hAnsi="Arial" w:cs="Arial"/>
        </w:rPr>
      </w:pPr>
      <w:r w:rsidRPr="000816BA">
        <w:rPr>
          <w:rFonts w:ascii="Arial" w:hAnsi="Arial" w:cs="Arial"/>
        </w:rPr>
        <w:lastRenderedPageBreak/>
        <w:t>Review/change of policy or procedure</w:t>
      </w:r>
    </w:p>
    <w:p w14:paraId="73345C68" w14:textId="77777777" w:rsidR="007B4F61" w:rsidRPr="000816BA" w:rsidRDefault="007B4F61" w:rsidP="007B4F61">
      <w:pPr>
        <w:numPr>
          <w:ilvl w:val="0"/>
          <w:numId w:val="9"/>
        </w:numPr>
        <w:rPr>
          <w:rFonts w:ascii="Arial" w:hAnsi="Arial" w:cs="Arial"/>
        </w:rPr>
      </w:pPr>
      <w:r w:rsidRPr="000816BA">
        <w:rPr>
          <w:rFonts w:ascii="Arial" w:hAnsi="Arial" w:cs="Arial"/>
        </w:rPr>
        <w:t>Changes to routines</w:t>
      </w:r>
    </w:p>
    <w:p w14:paraId="3AC9FE76" w14:textId="77777777" w:rsidR="007B4F61" w:rsidRPr="000816BA" w:rsidRDefault="007B4F61" w:rsidP="007B4F61">
      <w:pPr>
        <w:numPr>
          <w:ilvl w:val="0"/>
          <w:numId w:val="9"/>
        </w:numPr>
        <w:rPr>
          <w:rFonts w:ascii="Arial" w:hAnsi="Arial" w:cs="Arial"/>
        </w:rPr>
      </w:pPr>
      <w:r w:rsidRPr="000816BA">
        <w:rPr>
          <w:rFonts w:ascii="Arial" w:hAnsi="Arial" w:cs="Arial"/>
        </w:rPr>
        <w:t>Health and safety action</w:t>
      </w:r>
    </w:p>
    <w:p w14:paraId="7233D84B" w14:textId="77777777" w:rsidR="007B4F61" w:rsidRPr="000816BA" w:rsidRDefault="007B4F61" w:rsidP="007B4F61">
      <w:pPr>
        <w:numPr>
          <w:ilvl w:val="0"/>
          <w:numId w:val="9"/>
        </w:numPr>
        <w:rPr>
          <w:rFonts w:ascii="Arial" w:hAnsi="Arial" w:cs="Arial"/>
        </w:rPr>
      </w:pPr>
      <w:r w:rsidRPr="000816BA">
        <w:rPr>
          <w:rFonts w:ascii="Arial" w:hAnsi="Arial" w:cs="Arial"/>
        </w:rPr>
        <w:t>Restorative work</w:t>
      </w:r>
    </w:p>
    <w:p w14:paraId="49FDB6DF" w14:textId="77777777" w:rsidR="007B4F61" w:rsidRPr="000816BA" w:rsidRDefault="007B4F61" w:rsidP="007B4F61">
      <w:pPr>
        <w:numPr>
          <w:ilvl w:val="0"/>
          <w:numId w:val="9"/>
        </w:numPr>
        <w:rPr>
          <w:rFonts w:ascii="Arial" w:hAnsi="Arial" w:cs="Arial"/>
        </w:rPr>
      </w:pPr>
      <w:r w:rsidRPr="000816BA">
        <w:rPr>
          <w:rFonts w:ascii="Arial" w:hAnsi="Arial" w:cs="Arial"/>
        </w:rPr>
        <w:t>Apology or admission</w:t>
      </w:r>
    </w:p>
    <w:p w14:paraId="255D6C25" w14:textId="77777777" w:rsidR="007B4F61" w:rsidRPr="000816BA" w:rsidRDefault="007B4F61" w:rsidP="007B4F61">
      <w:pPr>
        <w:numPr>
          <w:ilvl w:val="0"/>
          <w:numId w:val="9"/>
        </w:numPr>
        <w:rPr>
          <w:rFonts w:ascii="Arial" w:hAnsi="Arial" w:cs="Arial"/>
        </w:rPr>
      </w:pPr>
      <w:r w:rsidRPr="000816BA">
        <w:rPr>
          <w:rFonts w:ascii="Arial" w:hAnsi="Arial" w:cs="Arial"/>
        </w:rPr>
        <w:t>Disciplinary action (details remain confidential)</w:t>
      </w:r>
    </w:p>
    <w:p w14:paraId="0C0A86D6" w14:textId="77777777" w:rsidR="007B4F61" w:rsidRPr="000816BA" w:rsidRDefault="007B4F61" w:rsidP="007B4F61">
      <w:pPr>
        <w:numPr>
          <w:ilvl w:val="0"/>
          <w:numId w:val="9"/>
        </w:numPr>
        <w:rPr>
          <w:rFonts w:ascii="Arial" w:hAnsi="Arial" w:cs="Arial"/>
        </w:rPr>
      </w:pPr>
      <w:r w:rsidRPr="000816BA">
        <w:rPr>
          <w:rFonts w:ascii="Arial" w:hAnsi="Arial" w:cs="Arial"/>
        </w:rPr>
        <w:t>Full explanation if no action is taken</w:t>
      </w:r>
    </w:p>
    <w:p w14:paraId="0AE3667C" w14:textId="6AA72615" w:rsidR="007B4F61" w:rsidRPr="000816BA" w:rsidRDefault="007B4F61" w:rsidP="007B4F61">
      <w:pPr>
        <w:rPr>
          <w:rFonts w:ascii="Arial" w:hAnsi="Arial" w:cs="Arial"/>
          <w:b/>
          <w:bCs/>
        </w:rPr>
      </w:pPr>
      <w:r w:rsidRPr="000816BA">
        <w:rPr>
          <w:rFonts w:ascii="Arial" w:hAnsi="Arial" w:cs="Arial"/>
          <w:b/>
          <w:bCs/>
        </w:rPr>
        <w:t>Stage 3: Formal Complaint to the</w:t>
      </w:r>
      <w:r w:rsidR="00DE6691" w:rsidRPr="000816BA">
        <w:rPr>
          <w:rFonts w:ascii="Arial" w:hAnsi="Arial" w:cs="Arial"/>
          <w:b/>
          <w:bCs/>
        </w:rPr>
        <w:t xml:space="preserve"> Managing Director </w:t>
      </w:r>
    </w:p>
    <w:p w14:paraId="50DF5300" w14:textId="39E61A4A" w:rsidR="007B4F61" w:rsidRPr="000816BA" w:rsidRDefault="007B4F61" w:rsidP="007B4F61">
      <w:pPr>
        <w:numPr>
          <w:ilvl w:val="0"/>
          <w:numId w:val="10"/>
        </w:numPr>
        <w:rPr>
          <w:rFonts w:ascii="Arial" w:hAnsi="Arial" w:cs="Arial"/>
        </w:rPr>
      </w:pPr>
      <w:r w:rsidRPr="000816BA">
        <w:rPr>
          <w:rFonts w:ascii="Arial" w:hAnsi="Arial" w:cs="Arial"/>
        </w:rPr>
        <w:t xml:space="preserve">If dissatisfied, the complainant may escalate to the </w:t>
      </w:r>
      <w:r w:rsidR="00DE6691" w:rsidRPr="000816BA">
        <w:rPr>
          <w:rFonts w:ascii="Arial" w:hAnsi="Arial" w:cs="Arial"/>
        </w:rPr>
        <w:t>managing director</w:t>
      </w:r>
      <w:r w:rsidRPr="000816BA">
        <w:rPr>
          <w:rFonts w:ascii="Arial" w:hAnsi="Arial" w:cs="Arial"/>
        </w:rPr>
        <w:t xml:space="preserve"> within 10 school days.</w:t>
      </w:r>
    </w:p>
    <w:p w14:paraId="22800A6F" w14:textId="47E02069" w:rsidR="007B4F61" w:rsidRPr="000816BA" w:rsidRDefault="007B4F61" w:rsidP="007B4F61">
      <w:pPr>
        <w:numPr>
          <w:ilvl w:val="0"/>
          <w:numId w:val="10"/>
        </w:numPr>
        <w:rPr>
          <w:rFonts w:ascii="Arial" w:hAnsi="Arial" w:cs="Arial"/>
        </w:rPr>
      </w:pPr>
      <w:r w:rsidRPr="000816BA">
        <w:rPr>
          <w:rFonts w:ascii="Arial" w:hAnsi="Arial" w:cs="Arial"/>
        </w:rPr>
        <w:t xml:space="preserve">The </w:t>
      </w:r>
      <w:r w:rsidR="00E02577" w:rsidRPr="000816BA">
        <w:rPr>
          <w:rFonts w:ascii="Arial" w:hAnsi="Arial" w:cs="Arial"/>
        </w:rPr>
        <w:t xml:space="preserve">MD </w:t>
      </w:r>
      <w:r w:rsidRPr="000816BA">
        <w:rPr>
          <w:rFonts w:ascii="Arial" w:hAnsi="Arial" w:cs="Arial"/>
        </w:rPr>
        <w:t>may request the complaint in writing (if not already provided) and will investigate within 15 school days.</w:t>
      </w:r>
    </w:p>
    <w:p w14:paraId="251CF93A" w14:textId="48DA1667" w:rsidR="007B4F61" w:rsidRPr="000816BA" w:rsidRDefault="007B4F61" w:rsidP="007B4F61">
      <w:pPr>
        <w:numPr>
          <w:ilvl w:val="0"/>
          <w:numId w:val="10"/>
        </w:numPr>
        <w:rPr>
          <w:rFonts w:ascii="Arial" w:hAnsi="Arial" w:cs="Arial"/>
        </w:rPr>
      </w:pPr>
      <w:r w:rsidRPr="000816BA">
        <w:rPr>
          <w:rFonts w:ascii="Arial" w:hAnsi="Arial" w:cs="Arial"/>
        </w:rPr>
        <w:t xml:space="preserve">The </w:t>
      </w:r>
      <w:r w:rsidR="00E02577" w:rsidRPr="000816BA">
        <w:rPr>
          <w:rFonts w:ascii="Arial" w:hAnsi="Arial" w:cs="Arial"/>
        </w:rPr>
        <w:t>MD</w:t>
      </w:r>
      <w:r w:rsidRPr="000816BA">
        <w:rPr>
          <w:rFonts w:ascii="Arial" w:hAnsi="Arial" w:cs="Arial"/>
        </w:rPr>
        <w:t xml:space="preserve"> may offer a meeting and will provide a written response.</w:t>
      </w:r>
    </w:p>
    <w:p w14:paraId="6391E2AF" w14:textId="77777777" w:rsidR="007B4F61" w:rsidRPr="000816BA" w:rsidRDefault="007B4F61" w:rsidP="007B4F61">
      <w:pPr>
        <w:numPr>
          <w:ilvl w:val="0"/>
          <w:numId w:val="10"/>
        </w:numPr>
        <w:rPr>
          <w:rFonts w:ascii="Arial" w:hAnsi="Arial" w:cs="Arial"/>
        </w:rPr>
      </w:pPr>
      <w:r w:rsidRPr="000816BA">
        <w:rPr>
          <w:rFonts w:ascii="Arial" w:hAnsi="Arial" w:cs="Arial"/>
        </w:rPr>
        <w:t>If the complaint is about the Headteacher, Stages 1 and 2 are bypassed.</w:t>
      </w:r>
    </w:p>
    <w:p w14:paraId="6EB251C0" w14:textId="77777777" w:rsidR="007B4F61" w:rsidRPr="000816BA" w:rsidRDefault="007B4F61" w:rsidP="007B4F61">
      <w:pPr>
        <w:rPr>
          <w:rFonts w:ascii="Arial" w:hAnsi="Arial" w:cs="Arial"/>
          <w:b/>
          <w:bCs/>
        </w:rPr>
      </w:pPr>
      <w:r w:rsidRPr="000816BA">
        <w:rPr>
          <w:rFonts w:ascii="Arial" w:hAnsi="Arial" w:cs="Arial"/>
          <w:b/>
          <w:bCs/>
        </w:rPr>
        <w:t>Stage 4: Complaints Committee/Panel Review</w:t>
      </w:r>
    </w:p>
    <w:p w14:paraId="49F72E75" w14:textId="736504FB" w:rsidR="007B4F61" w:rsidRPr="000816BA" w:rsidRDefault="007B4F61" w:rsidP="007B4F61">
      <w:pPr>
        <w:numPr>
          <w:ilvl w:val="0"/>
          <w:numId w:val="11"/>
        </w:numPr>
        <w:rPr>
          <w:rFonts w:ascii="Arial" w:hAnsi="Arial" w:cs="Arial"/>
        </w:rPr>
      </w:pPr>
      <w:r w:rsidRPr="000816BA">
        <w:rPr>
          <w:rFonts w:ascii="Arial" w:hAnsi="Arial" w:cs="Arial"/>
        </w:rPr>
        <w:t xml:space="preserve">If the issue remains unresolved, the complainant completes a Review Request Form (Appendix B) and submits it to the </w:t>
      </w:r>
      <w:r w:rsidR="000C09F3" w:rsidRPr="000816BA">
        <w:rPr>
          <w:rFonts w:ascii="Arial" w:hAnsi="Arial" w:cs="Arial"/>
        </w:rPr>
        <w:t>Office Manager</w:t>
      </w:r>
      <w:r w:rsidRPr="000816BA">
        <w:rPr>
          <w:rFonts w:ascii="Arial" w:hAnsi="Arial" w:cs="Arial"/>
        </w:rPr>
        <w:t xml:space="preserve"> within 10 school days of the Stage 3 decision.</w:t>
      </w:r>
    </w:p>
    <w:p w14:paraId="2ABE1426" w14:textId="0A184D02" w:rsidR="007B4F61" w:rsidRPr="000816BA" w:rsidRDefault="007B4F61" w:rsidP="007B4F61">
      <w:pPr>
        <w:numPr>
          <w:ilvl w:val="0"/>
          <w:numId w:val="11"/>
        </w:numPr>
        <w:rPr>
          <w:rFonts w:ascii="Arial" w:hAnsi="Arial" w:cs="Arial"/>
        </w:rPr>
      </w:pPr>
      <w:r w:rsidRPr="000816BA">
        <w:rPr>
          <w:rFonts w:ascii="Arial" w:hAnsi="Arial" w:cs="Arial"/>
        </w:rPr>
        <w:t xml:space="preserve">The </w:t>
      </w:r>
      <w:r w:rsidR="000C09F3" w:rsidRPr="000816BA">
        <w:rPr>
          <w:rFonts w:ascii="Arial" w:hAnsi="Arial" w:cs="Arial"/>
        </w:rPr>
        <w:t>Office</w:t>
      </w:r>
      <w:r w:rsidRPr="000816BA">
        <w:rPr>
          <w:rFonts w:ascii="Arial" w:hAnsi="Arial" w:cs="Arial"/>
        </w:rPr>
        <w:t xml:space="preserve"> Manager acknowledges receipt within 5 school days.</w:t>
      </w:r>
    </w:p>
    <w:p w14:paraId="5917C0E2" w14:textId="3F1D6B79" w:rsidR="007B4F61" w:rsidRPr="000816BA" w:rsidRDefault="007B4F61" w:rsidP="007B4F61">
      <w:pPr>
        <w:numPr>
          <w:ilvl w:val="0"/>
          <w:numId w:val="11"/>
        </w:numPr>
        <w:rPr>
          <w:rFonts w:ascii="Arial" w:hAnsi="Arial" w:cs="Arial"/>
        </w:rPr>
      </w:pPr>
      <w:r w:rsidRPr="000816BA">
        <w:rPr>
          <w:rFonts w:ascii="Arial" w:hAnsi="Arial" w:cs="Arial"/>
        </w:rPr>
        <w:t xml:space="preserve">A panel (two uninvolved </w:t>
      </w:r>
      <w:r w:rsidR="00103A89" w:rsidRPr="000816BA">
        <w:rPr>
          <w:rFonts w:ascii="Arial" w:hAnsi="Arial" w:cs="Arial"/>
        </w:rPr>
        <w:t>board members</w:t>
      </w:r>
      <w:r w:rsidRPr="000816BA">
        <w:rPr>
          <w:rFonts w:ascii="Arial" w:hAnsi="Arial" w:cs="Arial"/>
        </w:rPr>
        <w:t xml:space="preserve"> and one independent member) will convene within 15 school days.</w:t>
      </w:r>
    </w:p>
    <w:p w14:paraId="7F4F7816" w14:textId="77777777" w:rsidR="007B4F61" w:rsidRPr="000816BA" w:rsidRDefault="007B4F61" w:rsidP="007B4F61">
      <w:pPr>
        <w:numPr>
          <w:ilvl w:val="0"/>
          <w:numId w:val="11"/>
        </w:numPr>
        <w:rPr>
          <w:rFonts w:ascii="Arial" w:hAnsi="Arial" w:cs="Arial"/>
        </w:rPr>
      </w:pPr>
      <w:r w:rsidRPr="000816BA">
        <w:rPr>
          <w:rFonts w:ascii="Arial" w:hAnsi="Arial" w:cs="Arial"/>
        </w:rPr>
        <w:t xml:space="preserve">The panel will hear from all parties, consider evidence, and ensure fairness. The meeting is </w:t>
      </w:r>
      <w:proofErr w:type="spellStart"/>
      <w:r w:rsidRPr="000816BA">
        <w:rPr>
          <w:rFonts w:ascii="Arial" w:hAnsi="Arial" w:cs="Arial"/>
        </w:rPr>
        <w:t>minuted</w:t>
      </w:r>
      <w:proofErr w:type="spellEnd"/>
      <w:r w:rsidRPr="000816BA">
        <w:rPr>
          <w:rFonts w:ascii="Arial" w:hAnsi="Arial" w:cs="Arial"/>
        </w:rPr>
        <w:t>.</w:t>
      </w:r>
    </w:p>
    <w:p w14:paraId="26BEE9F7" w14:textId="77777777" w:rsidR="007B4F61" w:rsidRPr="000816BA" w:rsidRDefault="007B4F61" w:rsidP="007B4F61">
      <w:pPr>
        <w:numPr>
          <w:ilvl w:val="0"/>
          <w:numId w:val="11"/>
        </w:numPr>
        <w:rPr>
          <w:rFonts w:ascii="Arial" w:hAnsi="Arial" w:cs="Arial"/>
        </w:rPr>
      </w:pPr>
      <w:r w:rsidRPr="000816BA">
        <w:rPr>
          <w:rFonts w:ascii="Arial" w:hAnsi="Arial" w:cs="Arial"/>
        </w:rPr>
        <w:t>The decision is communicated in writing within 5 school days.</w:t>
      </w:r>
    </w:p>
    <w:p w14:paraId="052279E2" w14:textId="77777777" w:rsidR="007B4F61" w:rsidRPr="000816BA" w:rsidRDefault="007B4F61" w:rsidP="007B4F61">
      <w:pPr>
        <w:rPr>
          <w:rFonts w:ascii="Arial" w:hAnsi="Arial" w:cs="Arial"/>
        </w:rPr>
      </w:pPr>
      <w:r w:rsidRPr="000816BA">
        <w:rPr>
          <w:rFonts w:ascii="Arial" w:hAnsi="Arial" w:cs="Arial"/>
          <w:b/>
          <w:bCs/>
        </w:rPr>
        <w:t>If after this process the complaint is still not resolved:</w:t>
      </w:r>
    </w:p>
    <w:p w14:paraId="16AA7BB7" w14:textId="77777777" w:rsidR="007B4F61" w:rsidRPr="000816BA" w:rsidRDefault="007B4F61" w:rsidP="007B4F61">
      <w:pPr>
        <w:numPr>
          <w:ilvl w:val="0"/>
          <w:numId w:val="12"/>
        </w:numPr>
        <w:rPr>
          <w:rFonts w:ascii="Arial" w:hAnsi="Arial" w:cs="Arial"/>
        </w:rPr>
      </w:pPr>
      <w:r w:rsidRPr="000816BA">
        <w:rPr>
          <w:rFonts w:ascii="Arial" w:hAnsi="Arial" w:cs="Arial"/>
        </w:rPr>
        <w:t>Write to the Secretary of State (for general complaints), or</w:t>
      </w:r>
    </w:p>
    <w:p w14:paraId="2558E031" w14:textId="77777777" w:rsidR="007B4F61" w:rsidRPr="000816BA" w:rsidRDefault="007B4F61" w:rsidP="007B4F61">
      <w:pPr>
        <w:numPr>
          <w:ilvl w:val="0"/>
          <w:numId w:val="12"/>
        </w:numPr>
        <w:rPr>
          <w:rFonts w:ascii="Arial" w:hAnsi="Arial" w:cs="Arial"/>
        </w:rPr>
      </w:pPr>
      <w:r w:rsidRPr="000816BA">
        <w:rPr>
          <w:rFonts w:ascii="Arial" w:hAnsi="Arial" w:cs="Arial"/>
        </w:rPr>
        <w:t>Write to the Local Authority (if curriculum-related)</w:t>
      </w:r>
    </w:p>
    <w:p w14:paraId="5D9D80EE" w14:textId="43E564DC" w:rsidR="007B4F61" w:rsidRPr="000816BA" w:rsidRDefault="007B4F61" w:rsidP="007B4F61">
      <w:pPr>
        <w:rPr>
          <w:rFonts w:ascii="Arial" w:hAnsi="Arial" w:cs="Arial"/>
        </w:rPr>
      </w:pPr>
    </w:p>
    <w:p w14:paraId="7E680F16" w14:textId="77777777" w:rsidR="007B4F61" w:rsidRPr="000816BA" w:rsidRDefault="007B4F61" w:rsidP="007B4F61">
      <w:pPr>
        <w:rPr>
          <w:rFonts w:ascii="Arial" w:hAnsi="Arial" w:cs="Arial"/>
          <w:b/>
          <w:bCs/>
        </w:rPr>
      </w:pPr>
      <w:r w:rsidRPr="000816BA">
        <w:rPr>
          <w:rFonts w:ascii="Arial" w:hAnsi="Arial" w:cs="Arial"/>
          <w:b/>
          <w:bCs/>
        </w:rPr>
        <w:t>9. Conduct and Confidentiality</w:t>
      </w:r>
    </w:p>
    <w:p w14:paraId="7917BD05" w14:textId="77777777" w:rsidR="007B4F61" w:rsidRPr="000816BA" w:rsidRDefault="007B4F61" w:rsidP="007B4F61">
      <w:pPr>
        <w:numPr>
          <w:ilvl w:val="0"/>
          <w:numId w:val="13"/>
        </w:numPr>
        <w:rPr>
          <w:rFonts w:ascii="Arial" w:hAnsi="Arial" w:cs="Arial"/>
        </w:rPr>
      </w:pPr>
      <w:r w:rsidRPr="000816BA">
        <w:rPr>
          <w:rFonts w:ascii="Arial" w:hAnsi="Arial" w:cs="Arial"/>
        </w:rPr>
        <w:t xml:space="preserve">All parties are expected to </w:t>
      </w:r>
      <w:proofErr w:type="gramStart"/>
      <w:r w:rsidRPr="000816BA">
        <w:rPr>
          <w:rFonts w:ascii="Arial" w:hAnsi="Arial" w:cs="Arial"/>
        </w:rPr>
        <w:t>show courtesy and respect at all times</w:t>
      </w:r>
      <w:proofErr w:type="gramEnd"/>
      <w:r w:rsidRPr="000816BA">
        <w:rPr>
          <w:rFonts w:ascii="Arial" w:hAnsi="Arial" w:cs="Arial"/>
        </w:rPr>
        <w:t>. Disruptive behaviour may result in adjournment or termination of the hearing.</w:t>
      </w:r>
    </w:p>
    <w:p w14:paraId="1EBB56BD" w14:textId="77777777" w:rsidR="007B4F61" w:rsidRPr="000816BA" w:rsidRDefault="007B4F61" w:rsidP="007B4F61">
      <w:pPr>
        <w:numPr>
          <w:ilvl w:val="0"/>
          <w:numId w:val="13"/>
        </w:numPr>
        <w:rPr>
          <w:rFonts w:ascii="Arial" w:hAnsi="Arial" w:cs="Arial"/>
        </w:rPr>
      </w:pPr>
      <w:r w:rsidRPr="000816BA">
        <w:rPr>
          <w:rFonts w:ascii="Arial" w:hAnsi="Arial" w:cs="Arial"/>
        </w:rPr>
        <w:t>The outcome letter will be shared with all relevant parties and will outline the findings and any actions taken.</w:t>
      </w:r>
    </w:p>
    <w:p w14:paraId="13FB561F" w14:textId="77777777" w:rsidR="007B4F61" w:rsidRPr="000816BA" w:rsidRDefault="007B4F61" w:rsidP="007B4F61">
      <w:pPr>
        <w:numPr>
          <w:ilvl w:val="0"/>
          <w:numId w:val="13"/>
        </w:numPr>
        <w:rPr>
          <w:rFonts w:ascii="Arial" w:hAnsi="Arial" w:cs="Arial"/>
        </w:rPr>
      </w:pPr>
      <w:r w:rsidRPr="000816BA">
        <w:rPr>
          <w:rFonts w:ascii="Arial" w:hAnsi="Arial" w:cs="Arial"/>
        </w:rPr>
        <w:t xml:space="preserve">The school will not </w:t>
      </w:r>
      <w:proofErr w:type="gramStart"/>
      <w:r w:rsidRPr="000816BA">
        <w:rPr>
          <w:rFonts w:ascii="Arial" w:hAnsi="Arial" w:cs="Arial"/>
        </w:rPr>
        <w:t>enter into</w:t>
      </w:r>
      <w:proofErr w:type="gramEnd"/>
      <w:r w:rsidRPr="000816BA">
        <w:rPr>
          <w:rFonts w:ascii="Arial" w:hAnsi="Arial" w:cs="Arial"/>
        </w:rPr>
        <w:t xml:space="preserve"> further correspondence after the review decision.</w:t>
      </w:r>
    </w:p>
    <w:p w14:paraId="2C23A55A" w14:textId="44651269" w:rsidR="007B4F61" w:rsidRPr="000816BA" w:rsidRDefault="007B4F61" w:rsidP="007B4F61">
      <w:pPr>
        <w:rPr>
          <w:rFonts w:ascii="Arial" w:hAnsi="Arial" w:cs="Arial"/>
        </w:rPr>
      </w:pPr>
    </w:p>
    <w:p w14:paraId="6E8B291C" w14:textId="77777777" w:rsidR="007B4F61" w:rsidRPr="000816BA" w:rsidRDefault="007B4F61" w:rsidP="007B4F61">
      <w:pPr>
        <w:rPr>
          <w:rFonts w:ascii="Arial" w:hAnsi="Arial" w:cs="Arial"/>
          <w:b/>
          <w:bCs/>
        </w:rPr>
      </w:pPr>
      <w:r w:rsidRPr="000816BA">
        <w:rPr>
          <w:rFonts w:ascii="Arial" w:hAnsi="Arial" w:cs="Arial"/>
          <w:b/>
          <w:bCs/>
        </w:rPr>
        <w:lastRenderedPageBreak/>
        <w:t>10. Learning from Complaints</w:t>
      </w:r>
    </w:p>
    <w:p w14:paraId="6BB518F2" w14:textId="716DCD41" w:rsidR="007B4F61" w:rsidRPr="000816BA" w:rsidRDefault="007B4F61" w:rsidP="007B4F61">
      <w:pPr>
        <w:numPr>
          <w:ilvl w:val="0"/>
          <w:numId w:val="14"/>
        </w:numPr>
        <w:rPr>
          <w:rFonts w:ascii="Arial" w:hAnsi="Arial" w:cs="Arial"/>
        </w:rPr>
      </w:pPr>
      <w:r w:rsidRPr="000816BA">
        <w:rPr>
          <w:rFonts w:ascii="Arial" w:hAnsi="Arial" w:cs="Arial"/>
        </w:rPr>
        <w:t xml:space="preserve">All complaints and their outcomes are reviewed by the Senior Leadership Team and the </w:t>
      </w:r>
      <w:r w:rsidR="00313663" w:rsidRPr="000816BA">
        <w:rPr>
          <w:rFonts w:ascii="Arial" w:hAnsi="Arial" w:cs="Arial"/>
        </w:rPr>
        <w:t>MD</w:t>
      </w:r>
      <w:r w:rsidRPr="000816BA">
        <w:rPr>
          <w:rFonts w:ascii="Arial" w:hAnsi="Arial" w:cs="Arial"/>
        </w:rPr>
        <w:t xml:space="preserve"> for potential improvements in policy or procedure.</w:t>
      </w:r>
    </w:p>
    <w:p w14:paraId="1D8AECD5" w14:textId="7480211B" w:rsidR="007B4F61" w:rsidRPr="000816BA" w:rsidRDefault="007B4F61" w:rsidP="007B4F61">
      <w:pPr>
        <w:rPr>
          <w:rFonts w:ascii="Arial" w:hAnsi="Arial" w:cs="Arial"/>
        </w:rPr>
      </w:pPr>
    </w:p>
    <w:p w14:paraId="75AC7706" w14:textId="77777777" w:rsidR="007B4F61" w:rsidRPr="000816BA" w:rsidRDefault="007B4F61" w:rsidP="007B4F61">
      <w:pPr>
        <w:rPr>
          <w:rFonts w:ascii="Arial" w:hAnsi="Arial" w:cs="Arial"/>
          <w:b/>
          <w:bCs/>
        </w:rPr>
      </w:pPr>
      <w:r w:rsidRPr="000816BA">
        <w:rPr>
          <w:rFonts w:ascii="Arial" w:hAnsi="Arial" w:cs="Arial"/>
          <w:b/>
          <w:bCs/>
        </w:rPr>
        <w:t>11. Review and Monitoring</w:t>
      </w:r>
    </w:p>
    <w:p w14:paraId="745F249A" w14:textId="3EBB9CE7" w:rsidR="007B4F61" w:rsidRPr="000816BA" w:rsidRDefault="007B4F61" w:rsidP="007B4F61">
      <w:pPr>
        <w:numPr>
          <w:ilvl w:val="0"/>
          <w:numId w:val="15"/>
        </w:numPr>
        <w:rPr>
          <w:rFonts w:ascii="Arial" w:hAnsi="Arial" w:cs="Arial"/>
        </w:rPr>
      </w:pPr>
      <w:r w:rsidRPr="000816BA">
        <w:rPr>
          <w:rFonts w:ascii="Arial" w:hAnsi="Arial" w:cs="Arial"/>
        </w:rPr>
        <w:t xml:space="preserve">The </w:t>
      </w:r>
      <w:r w:rsidR="00313663" w:rsidRPr="000816BA">
        <w:rPr>
          <w:rFonts w:ascii="Arial" w:hAnsi="Arial" w:cs="Arial"/>
        </w:rPr>
        <w:t>Headteacher</w:t>
      </w:r>
      <w:r w:rsidRPr="000816BA">
        <w:rPr>
          <w:rFonts w:ascii="Arial" w:hAnsi="Arial" w:cs="Arial"/>
        </w:rPr>
        <w:t xml:space="preserve"> reviews this policy annually, or sooner if required by legislation or in response to complaints.</w:t>
      </w:r>
    </w:p>
    <w:p w14:paraId="010C18DE" w14:textId="77777777" w:rsidR="007B4F61" w:rsidRPr="000816BA" w:rsidRDefault="007B4F61" w:rsidP="007B4F61">
      <w:pPr>
        <w:numPr>
          <w:ilvl w:val="0"/>
          <w:numId w:val="15"/>
        </w:numPr>
        <w:rPr>
          <w:rFonts w:ascii="Arial" w:hAnsi="Arial" w:cs="Arial"/>
        </w:rPr>
      </w:pPr>
      <w:r w:rsidRPr="000816BA">
        <w:rPr>
          <w:rFonts w:ascii="Arial" w:hAnsi="Arial" w:cs="Arial"/>
        </w:rPr>
        <w:t>A written record of all complaints, including actions taken, is kept securely.</w:t>
      </w:r>
    </w:p>
    <w:p w14:paraId="4822A5EF" w14:textId="7282F647" w:rsidR="007B4F61" w:rsidRPr="000816BA" w:rsidRDefault="007B4F61" w:rsidP="007B4F61">
      <w:pPr>
        <w:rPr>
          <w:rFonts w:ascii="Arial" w:hAnsi="Arial" w:cs="Arial"/>
        </w:rPr>
      </w:pPr>
    </w:p>
    <w:p w14:paraId="74449EE2" w14:textId="77777777" w:rsidR="007B4F61" w:rsidRPr="000816BA" w:rsidRDefault="007B4F61" w:rsidP="007B4F61">
      <w:pPr>
        <w:rPr>
          <w:rFonts w:ascii="Arial" w:hAnsi="Arial" w:cs="Arial"/>
          <w:b/>
          <w:bCs/>
        </w:rPr>
      </w:pPr>
      <w:r w:rsidRPr="000816BA">
        <w:rPr>
          <w:rFonts w:ascii="Arial" w:hAnsi="Arial" w:cs="Arial"/>
          <w:b/>
          <w:bCs/>
        </w:rPr>
        <w:t>12. Contact Details</w:t>
      </w:r>
    </w:p>
    <w:p w14:paraId="07904056" w14:textId="37E108CF" w:rsidR="007B4F61" w:rsidRPr="000816BA" w:rsidRDefault="007B4F61" w:rsidP="007B4F61">
      <w:pPr>
        <w:numPr>
          <w:ilvl w:val="0"/>
          <w:numId w:val="16"/>
        </w:numPr>
        <w:rPr>
          <w:rFonts w:ascii="Arial" w:hAnsi="Arial" w:cs="Arial"/>
        </w:rPr>
      </w:pPr>
      <w:r w:rsidRPr="000816BA">
        <w:rPr>
          <w:rFonts w:ascii="Arial" w:hAnsi="Arial" w:cs="Arial"/>
          <w:b/>
          <w:bCs/>
        </w:rPr>
        <w:t>Complaints/Appeals:</w:t>
      </w:r>
      <w:r w:rsidRPr="000816BA">
        <w:rPr>
          <w:rFonts w:ascii="Arial" w:hAnsi="Arial" w:cs="Arial"/>
        </w:rPr>
        <w:t xml:space="preserve"> SEN@thetutorialfoundation.co.uk</w:t>
      </w:r>
    </w:p>
    <w:p w14:paraId="4400DD03" w14:textId="46E9ED21" w:rsidR="007B4F61" w:rsidRPr="000816BA" w:rsidRDefault="005573B0" w:rsidP="007B4F61">
      <w:pPr>
        <w:numPr>
          <w:ilvl w:val="0"/>
          <w:numId w:val="16"/>
        </w:numPr>
        <w:rPr>
          <w:rFonts w:ascii="Arial" w:hAnsi="Arial" w:cs="Arial"/>
        </w:rPr>
      </w:pPr>
      <w:r w:rsidRPr="000816BA">
        <w:rPr>
          <w:rFonts w:ascii="Arial" w:hAnsi="Arial" w:cs="Arial"/>
          <w:b/>
          <w:bCs/>
        </w:rPr>
        <w:t>MD</w:t>
      </w:r>
      <w:r w:rsidR="007B4F61" w:rsidRPr="000816BA">
        <w:rPr>
          <w:rFonts w:ascii="Arial" w:hAnsi="Arial" w:cs="Arial"/>
          <w:b/>
          <w:bCs/>
        </w:rPr>
        <w:t>:</w:t>
      </w:r>
      <w:r w:rsidR="007B4F61" w:rsidRPr="000816BA">
        <w:rPr>
          <w:rFonts w:ascii="Arial" w:hAnsi="Arial" w:cs="Arial"/>
        </w:rPr>
        <w:t> </w:t>
      </w:r>
      <w:r w:rsidRPr="000816BA">
        <w:rPr>
          <w:rFonts w:ascii="Arial" w:hAnsi="Arial" w:cs="Arial"/>
        </w:rPr>
        <w:t>Irvine.Turner@thetutorialfoundation.co.uk</w:t>
      </w:r>
    </w:p>
    <w:p w14:paraId="702B97A6" w14:textId="252EEA2C" w:rsidR="007B4F61" w:rsidRPr="000816BA" w:rsidRDefault="007B4F61" w:rsidP="007B4F61">
      <w:pPr>
        <w:rPr>
          <w:rFonts w:ascii="Arial" w:hAnsi="Arial" w:cs="Arial"/>
        </w:rPr>
      </w:pPr>
    </w:p>
    <w:p w14:paraId="1A343B9A" w14:textId="77777777" w:rsidR="007B4F61" w:rsidRPr="000816BA" w:rsidRDefault="007B4F61" w:rsidP="007B4F61">
      <w:pPr>
        <w:rPr>
          <w:rFonts w:ascii="Arial" w:hAnsi="Arial" w:cs="Arial"/>
          <w:b/>
          <w:bCs/>
        </w:rPr>
      </w:pPr>
      <w:r w:rsidRPr="000816BA">
        <w:rPr>
          <w:rFonts w:ascii="Arial" w:hAnsi="Arial" w:cs="Arial"/>
          <w:b/>
          <w:bCs/>
        </w:rPr>
        <w:t> Policy Sign Off and Review</w:t>
      </w:r>
    </w:p>
    <w:tbl>
      <w:tblPr>
        <w:tblStyle w:val="TableGrid"/>
        <w:tblW w:w="0" w:type="auto"/>
        <w:tblLook w:val="04A0" w:firstRow="1" w:lastRow="0" w:firstColumn="1" w:lastColumn="0" w:noHBand="0" w:noVBand="1"/>
      </w:tblPr>
      <w:tblGrid>
        <w:gridCol w:w="3057"/>
        <w:gridCol w:w="2992"/>
        <w:gridCol w:w="2967"/>
      </w:tblGrid>
      <w:tr w:rsidR="000816BA" w:rsidRPr="000816BA" w14:paraId="28415D51" w14:textId="77777777" w:rsidTr="002D6FF2">
        <w:tc>
          <w:tcPr>
            <w:tcW w:w="3057" w:type="dxa"/>
            <w:tcBorders>
              <w:top w:val="single" w:sz="4" w:space="0" w:color="auto"/>
              <w:left w:val="single" w:sz="4" w:space="0" w:color="auto"/>
              <w:bottom w:val="single" w:sz="4" w:space="0" w:color="auto"/>
              <w:right w:val="single" w:sz="4" w:space="0" w:color="auto"/>
            </w:tcBorders>
          </w:tcPr>
          <w:p w14:paraId="60DF42C8" w14:textId="77777777" w:rsidR="000816BA" w:rsidRPr="000816BA" w:rsidRDefault="000816BA" w:rsidP="000816BA">
            <w:pPr>
              <w:spacing w:after="160" w:line="259" w:lineRule="auto"/>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14:paraId="7011E991" w14:textId="195EB9AA" w:rsidR="000816BA" w:rsidRPr="000816BA" w:rsidRDefault="000816BA" w:rsidP="000816BA">
            <w:pPr>
              <w:spacing w:after="160" w:line="259" w:lineRule="auto"/>
              <w:rPr>
                <w:rFonts w:ascii="Arial" w:hAnsi="Arial" w:cs="Arial"/>
                <w:b/>
              </w:rPr>
            </w:pPr>
            <w:r w:rsidRPr="000816BA">
              <w:rPr>
                <w:rFonts w:ascii="Arial" w:hAnsi="Arial" w:cs="Arial"/>
                <w:b/>
              </w:rPr>
              <w:t>By whom</w:t>
            </w:r>
          </w:p>
        </w:tc>
        <w:tc>
          <w:tcPr>
            <w:tcW w:w="2967" w:type="dxa"/>
            <w:tcBorders>
              <w:top w:val="single" w:sz="4" w:space="0" w:color="auto"/>
              <w:left w:val="single" w:sz="4" w:space="0" w:color="auto"/>
              <w:bottom w:val="single" w:sz="4" w:space="0" w:color="auto"/>
              <w:right w:val="single" w:sz="4" w:space="0" w:color="auto"/>
            </w:tcBorders>
            <w:hideMark/>
          </w:tcPr>
          <w:p w14:paraId="7A3A43A0" w14:textId="0442E1B7" w:rsidR="000816BA" w:rsidRPr="000816BA" w:rsidRDefault="000816BA" w:rsidP="000816BA">
            <w:pPr>
              <w:spacing w:after="160" w:line="259" w:lineRule="auto"/>
              <w:rPr>
                <w:rFonts w:ascii="Arial" w:hAnsi="Arial" w:cs="Arial"/>
                <w:b/>
              </w:rPr>
            </w:pPr>
            <w:r w:rsidRPr="000816BA">
              <w:rPr>
                <w:rFonts w:ascii="Arial" w:hAnsi="Arial" w:cs="Arial"/>
                <w:b/>
              </w:rPr>
              <w:t>Date</w:t>
            </w:r>
          </w:p>
        </w:tc>
      </w:tr>
      <w:tr w:rsidR="000816BA" w:rsidRPr="000816BA" w14:paraId="21B92B43"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6EA5C091" w14:textId="025DD2F1" w:rsidR="000816BA" w:rsidRPr="000816BA" w:rsidRDefault="000816BA" w:rsidP="000816BA">
            <w:pPr>
              <w:spacing w:after="160" w:line="259" w:lineRule="auto"/>
              <w:rPr>
                <w:rFonts w:ascii="Arial" w:hAnsi="Arial" w:cs="Arial"/>
                <w:b/>
              </w:rPr>
            </w:pPr>
            <w:r w:rsidRPr="000816BA">
              <w:rPr>
                <w:rFonts w:ascii="Arial" w:hAnsi="Arial" w:cs="Arial"/>
                <w:b/>
              </w:rPr>
              <w:t>Policy signed off by</w:t>
            </w:r>
          </w:p>
        </w:tc>
        <w:tc>
          <w:tcPr>
            <w:tcW w:w="2992" w:type="dxa"/>
            <w:tcBorders>
              <w:top w:val="single" w:sz="4" w:space="0" w:color="auto"/>
              <w:left w:val="single" w:sz="4" w:space="0" w:color="auto"/>
              <w:bottom w:val="single" w:sz="4" w:space="0" w:color="auto"/>
              <w:right w:val="single" w:sz="4" w:space="0" w:color="auto"/>
            </w:tcBorders>
          </w:tcPr>
          <w:p w14:paraId="67D97A34" w14:textId="64721FD2" w:rsidR="000816BA" w:rsidRPr="000816BA" w:rsidRDefault="000816BA" w:rsidP="000816BA">
            <w:pPr>
              <w:spacing w:after="160" w:line="259" w:lineRule="auto"/>
              <w:rPr>
                <w:rFonts w:ascii="Arial" w:hAnsi="Arial" w:cs="Arial"/>
              </w:rPr>
            </w:pPr>
            <w:r w:rsidRPr="000816BA">
              <w:rPr>
                <w:rFonts w:ascii="Arial" w:hAnsi="Arial" w:cs="Arial"/>
              </w:rPr>
              <w:t xml:space="preserve">Mario Di Clemente </w:t>
            </w:r>
          </w:p>
        </w:tc>
        <w:tc>
          <w:tcPr>
            <w:tcW w:w="2967" w:type="dxa"/>
            <w:tcBorders>
              <w:top w:val="single" w:sz="4" w:space="0" w:color="auto"/>
              <w:left w:val="single" w:sz="4" w:space="0" w:color="auto"/>
              <w:bottom w:val="single" w:sz="4" w:space="0" w:color="auto"/>
              <w:right w:val="single" w:sz="4" w:space="0" w:color="auto"/>
            </w:tcBorders>
          </w:tcPr>
          <w:p w14:paraId="1D31FCBA" w14:textId="093BA4F2" w:rsidR="000816BA" w:rsidRPr="000816BA" w:rsidRDefault="000816BA" w:rsidP="000816BA">
            <w:pPr>
              <w:spacing w:after="160" w:line="259" w:lineRule="auto"/>
              <w:rPr>
                <w:rFonts w:ascii="Arial" w:hAnsi="Arial" w:cs="Arial"/>
              </w:rPr>
            </w:pPr>
            <w:r w:rsidRPr="000816BA">
              <w:rPr>
                <w:rFonts w:ascii="Arial" w:hAnsi="Arial" w:cs="Arial"/>
              </w:rPr>
              <w:t>16/09/25</w:t>
            </w:r>
          </w:p>
        </w:tc>
      </w:tr>
      <w:tr w:rsidR="000816BA" w:rsidRPr="000816BA" w14:paraId="63DD9CA4"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57BD6BF3" w14:textId="62D0C002" w:rsidR="000816BA" w:rsidRPr="000816BA" w:rsidRDefault="000816BA" w:rsidP="000816BA">
            <w:pPr>
              <w:spacing w:after="160" w:line="259" w:lineRule="auto"/>
              <w:rPr>
                <w:rFonts w:ascii="Arial" w:hAnsi="Arial" w:cs="Arial"/>
                <w:b/>
              </w:rPr>
            </w:pPr>
            <w:r w:rsidRPr="000816BA">
              <w:rPr>
                <w:rFonts w:ascii="Arial" w:hAnsi="Arial" w:cs="Arial"/>
                <w:b/>
              </w:rPr>
              <w:t>Reviewed by</w:t>
            </w:r>
          </w:p>
        </w:tc>
        <w:tc>
          <w:tcPr>
            <w:tcW w:w="2992" w:type="dxa"/>
            <w:tcBorders>
              <w:top w:val="single" w:sz="4" w:space="0" w:color="auto"/>
              <w:left w:val="single" w:sz="4" w:space="0" w:color="auto"/>
              <w:bottom w:val="single" w:sz="4" w:space="0" w:color="auto"/>
              <w:right w:val="single" w:sz="4" w:space="0" w:color="auto"/>
            </w:tcBorders>
          </w:tcPr>
          <w:p w14:paraId="18E3357A" w14:textId="77777777" w:rsidR="000816BA" w:rsidRPr="000816BA" w:rsidRDefault="000816BA" w:rsidP="000816BA">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5F8747E2" w14:textId="77777777" w:rsidR="000816BA" w:rsidRPr="000816BA" w:rsidRDefault="000816BA" w:rsidP="000816BA">
            <w:pPr>
              <w:spacing w:after="160" w:line="259" w:lineRule="auto"/>
              <w:rPr>
                <w:rFonts w:ascii="Arial" w:hAnsi="Arial" w:cs="Arial"/>
              </w:rPr>
            </w:pPr>
          </w:p>
        </w:tc>
      </w:tr>
      <w:tr w:rsidR="000816BA" w:rsidRPr="000816BA" w14:paraId="17FBBC18"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47CF1CDD" w14:textId="5AAF06BF" w:rsidR="000816BA" w:rsidRPr="000816BA" w:rsidRDefault="000816BA" w:rsidP="000816BA">
            <w:pPr>
              <w:spacing w:after="160" w:line="259" w:lineRule="auto"/>
              <w:rPr>
                <w:rFonts w:ascii="Arial" w:hAnsi="Arial" w:cs="Arial"/>
                <w:b/>
              </w:rPr>
            </w:pPr>
            <w:r w:rsidRPr="000816BA">
              <w:rPr>
                <w:rFonts w:ascii="Arial" w:hAnsi="Arial" w:cs="Arial"/>
                <w:b/>
              </w:rPr>
              <w:t>Next Review By</w:t>
            </w:r>
          </w:p>
        </w:tc>
        <w:tc>
          <w:tcPr>
            <w:tcW w:w="2992" w:type="dxa"/>
            <w:tcBorders>
              <w:top w:val="single" w:sz="4" w:space="0" w:color="auto"/>
              <w:left w:val="single" w:sz="4" w:space="0" w:color="auto"/>
              <w:bottom w:val="single" w:sz="4" w:space="0" w:color="auto"/>
              <w:right w:val="single" w:sz="4" w:space="0" w:color="auto"/>
            </w:tcBorders>
          </w:tcPr>
          <w:p w14:paraId="6F932997" w14:textId="77777777" w:rsidR="000816BA" w:rsidRPr="000816BA" w:rsidRDefault="000816BA" w:rsidP="000816BA">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7BAF87DA" w14:textId="07A2AC2D" w:rsidR="000816BA" w:rsidRPr="000816BA" w:rsidRDefault="000816BA" w:rsidP="000816BA">
            <w:pPr>
              <w:spacing w:after="160" w:line="259" w:lineRule="auto"/>
              <w:rPr>
                <w:rFonts w:ascii="Arial" w:hAnsi="Arial" w:cs="Arial"/>
              </w:rPr>
            </w:pPr>
            <w:r w:rsidRPr="000816BA">
              <w:rPr>
                <w:rFonts w:ascii="Arial" w:hAnsi="Arial" w:cs="Arial"/>
              </w:rPr>
              <w:t>September 2026</w:t>
            </w:r>
          </w:p>
        </w:tc>
      </w:tr>
    </w:tbl>
    <w:p w14:paraId="4E282FAE" w14:textId="77777777" w:rsidR="00DB41E6" w:rsidRPr="000816BA" w:rsidRDefault="00DB41E6">
      <w:pPr>
        <w:rPr>
          <w:rFonts w:ascii="Arial" w:hAnsi="Arial" w:cs="Arial"/>
        </w:rPr>
      </w:pPr>
    </w:p>
    <w:p w14:paraId="38B51C95" w14:textId="77777777" w:rsidR="007B4F61" w:rsidRPr="000816BA" w:rsidRDefault="007B4F61">
      <w:pPr>
        <w:rPr>
          <w:rFonts w:ascii="Arial" w:hAnsi="Arial" w:cs="Arial"/>
        </w:rPr>
      </w:pPr>
    </w:p>
    <w:p w14:paraId="4C2AD76F" w14:textId="77777777" w:rsidR="007B4F61" w:rsidRPr="000816BA" w:rsidRDefault="007B4F61">
      <w:pPr>
        <w:rPr>
          <w:rFonts w:ascii="Arial" w:hAnsi="Arial" w:cs="Arial"/>
        </w:rPr>
      </w:pPr>
    </w:p>
    <w:p w14:paraId="2D2D10D1" w14:textId="77777777" w:rsidR="007B4F61" w:rsidRPr="000816BA" w:rsidRDefault="007B4F61">
      <w:pPr>
        <w:rPr>
          <w:rFonts w:ascii="Arial" w:hAnsi="Arial" w:cs="Arial"/>
        </w:rPr>
      </w:pPr>
    </w:p>
    <w:p w14:paraId="363F3A93" w14:textId="77777777" w:rsidR="007B4F61" w:rsidRPr="000816BA" w:rsidRDefault="007B4F61">
      <w:pPr>
        <w:rPr>
          <w:rFonts w:ascii="Arial" w:hAnsi="Arial" w:cs="Arial"/>
        </w:rPr>
      </w:pPr>
    </w:p>
    <w:p w14:paraId="2D3A1EBE" w14:textId="77777777" w:rsidR="007B4F61" w:rsidRPr="000816BA" w:rsidRDefault="007B4F61">
      <w:pPr>
        <w:rPr>
          <w:rFonts w:ascii="Arial" w:hAnsi="Arial" w:cs="Arial"/>
        </w:rPr>
      </w:pPr>
    </w:p>
    <w:p w14:paraId="6763B09F" w14:textId="77777777" w:rsidR="007B4F61" w:rsidRPr="000816BA" w:rsidRDefault="007B4F61">
      <w:pPr>
        <w:rPr>
          <w:rFonts w:ascii="Arial" w:hAnsi="Arial" w:cs="Arial"/>
        </w:rPr>
      </w:pPr>
    </w:p>
    <w:p w14:paraId="006B0256" w14:textId="77777777" w:rsidR="007B4F61" w:rsidRPr="000816BA" w:rsidRDefault="007B4F61">
      <w:pPr>
        <w:rPr>
          <w:rFonts w:ascii="Arial" w:hAnsi="Arial" w:cs="Arial"/>
        </w:rPr>
      </w:pPr>
    </w:p>
    <w:p w14:paraId="10FA42BF" w14:textId="77777777" w:rsidR="007B4F61" w:rsidRPr="000816BA" w:rsidRDefault="007B4F61">
      <w:pPr>
        <w:rPr>
          <w:rFonts w:ascii="Arial" w:hAnsi="Arial" w:cs="Arial"/>
        </w:rPr>
      </w:pPr>
    </w:p>
    <w:p w14:paraId="712E5509" w14:textId="77777777" w:rsidR="007B4F61" w:rsidRPr="000816BA" w:rsidRDefault="007B4F61">
      <w:pPr>
        <w:rPr>
          <w:rFonts w:ascii="Arial" w:hAnsi="Arial" w:cs="Arial"/>
        </w:rPr>
      </w:pPr>
    </w:p>
    <w:p w14:paraId="0C3196C7" w14:textId="77777777" w:rsidR="007B4F61" w:rsidRPr="000816BA" w:rsidRDefault="007B4F61">
      <w:pPr>
        <w:rPr>
          <w:rFonts w:ascii="Arial" w:hAnsi="Arial" w:cs="Arial"/>
        </w:rPr>
      </w:pPr>
    </w:p>
    <w:p w14:paraId="647B224C" w14:textId="77777777" w:rsidR="007B4F61" w:rsidRPr="000816BA" w:rsidRDefault="007B4F61" w:rsidP="007B4F61">
      <w:pPr>
        <w:rPr>
          <w:rFonts w:ascii="Arial" w:hAnsi="Arial" w:cs="Arial"/>
        </w:rPr>
      </w:pPr>
      <w:r w:rsidRPr="000816BA">
        <w:rPr>
          <w:rFonts w:ascii="Arial" w:hAnsi="Arial" w:cs="Arial"/>
          <w:b/>
          <w:bCs/>
        </w:rPr>
        <w:t>Your name:</w:t>
      </w:r>
      <w:r w:rsidRPr="000816BA">
        <w:rPr>
          <w:rFonts w:ascii="Arial" w:hAnsi="Arial" w:cs="Arial"/>
        </w:rPr>
        <w:br/>
      </w:r>
      <w:r w:rsidRPr="000816BA">
        <w:rPr>
          <w:rFonts w:ascii="Arial" w:hAnsi="Arial" w:cs="Arial"/>
          <w:b/>
          <w:bCs/>
        </w:rPr>
        <w:t>Pupil’s name (if applicable):</w:t>
      </w:r>
      <w:r w:rsidRPr="000816BA">
        <w:rPr>
          <w:rFonts w:ascii="Arial" w:hAnsi="Arial" w:cs="Arial"/>
        </w:rPr>
        <w:br/>
      </w:r>
      <w:r w:rsidRPr="000816BA">
        <w:rPr>
          <w:rFonts w:ascii="Arial" w:hAnsi="Arial" w:cs="Arial"/>
          <w:b/>
          <w:bCs/>
        </w:rPr>
        <w:t>Your relationship to the pupil:</w:t>
      </w:r>
      <w:r w:rsidRPr="000816BA">
        <w:rPr>
          <w:rFonts w:ascii="Arial" w:hAnsi="Arial" w:cs="Arial"/>
        </w:rPr>
        <w:br/>
      </w:r>
      <w:r w:rsidRPr="000816BA">
        <w:rPr>
          <w:rFonts w:ascii="Arial" w:hAnsi="Arial" w:cs="Arial"/>
          <w:b/>
          <w:bCs/>
        </w:rPr>
        <w:t>Address:</w:t>
      </w:r>
      <w:r w:rsidRPr="000816BA">
        <w:rPr>
          <w:rFonts w:ascii="Arial" w:hAnsi="Arial" w:cs="Arial"/>
        </w:rPr>
        <w:br/>
      </w:r>
      <w:r w:rsidRPr="000816BA">
        <w:rPr>
          <w:rFonts w:ascii="Arial" w:hAnsi="Arial" w:cs="Arial"/>
          <w:b/>
          <w:bCs/>
        </w:rPr>
        <w:t>Postcode:</w:t>
      </w:r>
      <w:r w:rsidRPr="000816BA">
        <w:rPr>
          <w:rFonts w:ascii="Arial" w:hAnsi="Arial" w:cs="Arial"/>
        </w:rPr>
        <w:br/>
      </w:r>
      <w:r w:rsidRPr="000816BA">
        <w:rPr>
          <w:rFonts w:ascii="Arial" w:hAnsi="Arial" w:cs="Arial"/>
          <w:b/>
          <w:bCs/>
        </w:rPr>
        <w:lastRenderedPageBreak/>
        <w:t>Telephone number:</w:t>
      </w:r>
      <w:r w:rsidRPr="000816BA">
        <w:rPr>
          <w:rFonts w:ascii="Arial" w:hAnsi="Arial" w:cs="Arial"/>
        </w:rPr>
        <w:br/>
      </w:r>
      <w:r w:rsidRPr="000816BA">
        <w:rPr>
          <w:rFonts w:ascii="Arial" w:hAnsi="Arial" w:cs="Arial"/>
          <w:b/>
          <w:bCs/>
        </w:rPr>
        <w:t>Email address:</w:t>
      </w:r>
    </w:p>
    <w:p w14:paraId="62DFB9D7" w14:textId="77777777" w:rsidR="007B4F61" w:rsidRPr="000816BA" w:rsidRDefault="007B4F61" w:rsidP="007B4F61">
      <w:pPr>
        <w:rPr>
          <w:rFonts w:ascii="Arial" w:hAnsi="Arial" w:cs="Arial"/>
        </w:rPr>
      </w:pPr>
      <w:r w:rsidRPr="000816BA">
        <w:rPr>
          <w:rFonts w:ascii="Arial" w:hAnsi="Arial" w:cs="Arial"/>
          <w:b/>
          <w:bCs/>
        </w:rPr>
        <w:t>Please provide details of your complaint, including any relevant times and dates:</w:t>
      </w:r>
    </w:p>
    <w:p w14:paraId="003F38FC" w14:textId="2F3A6778" w:rsidR="007B4F61" w:rsidRPr="000816BA" w:rsidRDefault="007B4F61" w:rsidP="007B4F61">
      <w:pPr>
        <w:rPr>
          <w:rFonts w:ascii="Arial" w:hAnsi="Arial" w:cs="Arial"/>
        </w:rPr>
      </w:pPr>
    </w:p>
    <w:p w14:paraId="24FD63A2" w14:textId="77777777" w:rsidR="007B4F61" w:rsidRPr="000816BA" w:rsidRDefault="007B4F61" w:rsidP="007B4F61">
      <w:pPr>
        <w:rPr>
          <w:rFonts w:ascii="Arial" w:hAnsi="Arial" w:cs="Arial"/>
        </w:rPr>
      </w:pPr>
    </w:p>
    <w:p w14:paraId="7387BD51" w14:textId="77777777" w:rsidR="007B4F61" w:rsidRPr="000816BA" w:rsidRDefault="007B4F61" w:rsidP="007B4F61">
      <w:pPr>
        <w:rPr>
          <w:rFonts w:ascii="Arial" w:hAnsi="Arial" w:cs="Arial"/>
        </w:rPr>
      </w:pPr>
    </w:p>
    <w:p w14:paraId="1479D5EB" w14:textId="77777777" w:rsidR="007B4F61" w:rsidRPr="000816BA" w:rsidRDefault="007B4F61" w:rsidP="007B4F61">
      <w:pPr>
        <w:rPr>
          <w:rFonts w:ascii="Arial" w:hAnsi="Arial" w:cs="Arial"/>
        </w:rPr>
      </w:pPr>
      <w:r w:rsidRPr="000816BA">
        <w:rPr>
          <w:rFonts w:ascii="Arial" w:hAnsi="Arial" w:cs="Arial"/>
          <w:b/>
          <w:bCs/>
        </w:rPr>
        <w:t>What action, if any, have you already taken to try to resolve your complaint? What was the response?</w:t>
      </w:r>
    </w:p>
    <w:p w14:paraId="0C17A2E6" w14:textId="6EA030D8" w:rsidR="007B4F61" w:rsidRPr="000816BA" w:rsidRDefault="007B4F61" w:rsidP="007B4F61">
      <w:pPr>
        <w:rPr>
          <w:rFonts w:ascii="Arial" w:hAnsi="Arial" w:cs="Arial"/>
        </w:rPr>
      </w:pPr>
    </w:p>
    <w:p w14:paraId="1B2DE9EA" w14:textId="77777777" w:rsidR="007B4F61" w:rsidRPr="000816BA" w:rsidRDefault="007B4F61" w:rsidP="007B4F61">
      <w:pPr>
        <w:rPr>
          <w:rFonts w:ascii="Arial" w:hAnsi="Arial" w:cs="Arial"/>
        </w:rPr>
      </w:pPr>
    </w:p>
    <w:p w14:paraId="268B613F" w14:textId="77777777" w:rsidR="007B4F61" w:rsidRPr="000816BA" w:rsidRDefault="007B4F61" w:rsidP="007B4F61">
      <w:pPr>
        <w:rPr>
          <w:rFonts w:ascii="Arial" w:hAnsi="Arial" w:cs="Arial"/>
        </w:rPr>
      </w:pPr>
    </w:p>
    <w:p w14:paraId="01D0F899" w14:textId="77777777" w:rsidR="007B4F61" w:rsidRPr="000816BA" w:rsidRDefault="007B4F61" w:rsidP="007B4F61">
      <w:pPr>
        <w:rPr>
          <w:rFonts w:ascii="Arial" w:hAnsi="Arial" w:cs="Arial"/>
        </w:rPr>
      </w:pPr>
      <w:r w:rsidRPr="000816BA">
        <w:rPr>
          <w:rFonts w:ascii="Arial" w:hAnsi="Arial" w:cs="Arial"/>
          <w:b/>
          <w:bCs/>
        </w:rPr>
        <w:t>What actions do you feel might resolve the problem at this stage?</w:t>
      </w:r>
    </w:p>
    <w:p w14:paraId="48DDAB0C" w14:textId="5326CB55" w:rsidR="007B4F61" w:rsidRPr="000816BA" w:rsidRDefault="007B4F61" w:rsidP="007B4F61">
      <w:pPr>
        <w:rPr>
          <w:rFonts w:ascii="Arial" w:hAnsi="Arial" w:cs="Arial"/>
        </w:rPr>
      </w:pPr>
    </w:p>
    <w:p w14:paraId="46308B72" w14:textId="77777777" w:rsidR="007B4F61" w:rsidRPr="000816BA" w:rsidRDefault="007B4F61" w:rsidP="007B4F61">
      <w:pPr>
        <w:rPr>
          <w:rFonts w:ascii="Arial" w:hAnsi="Arial" w:cs="Arial"/>
        </w:rPr>
      </w:pPr>
    </w:p>
    <w:p w14:paraId="0F4ED83A" w14:textId="77777777" w:rsidR="007B4F61" w:rsidRPr="000816BA" w:rsidRDefault="007B4F61" w:rsidP="007B4F61">
      <w:pPr>
        <w:rPr>
          <w:rFonts w:ascii="Arial" w:hAnsi="Arial" w:cs="Arial"/>
        </w:rPr>
      </w:pPr>
    </w:p>
    <w:p w14:paraId="7AF7BE4E" w14:textId="127ECEE6" w:rsidR="007B4F61" w:rsidRPr="000816BA" w:rsidRDefault="007B4F61" w:rsidP="007B4F61">
      <w:pPr>
        <w:rPr>
          <w:rFonts w:ascii="Arial" w:hAnsi="Arial" w:cs="Arial"/>
        </w:rPr>
      </w:pPr>
    </w:p>
    <w:p w14:paraId="0D4CAA1B" w14:textId="77777777" w:rsidR="007B4F61" w:rsidRPr="000816BA" w:rsidRDefault="007B4F61" w:rsidP="007B4F61">
      <w:pPr>
        <w:rPr>
          <w:rFonts w:ascii="Arial" w:hAnsi="Arial" w:cs="Arial"/>
        </w:rPr>
      </w:pPr>
      <w:r w:rsidRPr="000816BA">
        <w:rPr>
          <w:rFonts w:ascii="Arial" w:hAnsi="Arial" w:cs="Arial"/>
          <w:b/>
          <w:bCs/>
        </w:rPr>
        <w:t>Signature:</w:t>
      </w:r>
      <w:r w:rsidRPr="000816BA">
        <w:rPr>
          <w:rFonts w:ascii="Arial" w:hAnsi="Arial" w:cs="Arial"/>
        </w:rPr>
        <w:br/>
      </w:r>
      <w:r w:rsidRPr="000816BA">
        <w:rPr>
          <w:rFonts w:ascii="Arial" w:hAnsi="Arial" w:cs="Arial"/>
          <w:b/>
          <w:bCs/>
        </w:rPr>
        <w:t>Date:</w:t>
      </w:r>
    </w:p>
    <w:p w14:paraId="5B42D044" w14:textId="77777777" w:rsidR="007B4F61" w:rsidRPr="000816BA" w:rsidRDefault="007B4F61" w:rsidP="007B4F61">
      <w:pPr>
        <w:rPr>
          <w:rFonts w:ascii="Arial" w:hAnsi="Arial" w:cs="Arial"/>
        </w:rPr>
      </w:pPr>
    </w:p>
    <w:p w14:paraId="4B23F73F" w14:textId="77777777" w:rsidR="007B4F61" w:rsidRPr="000816BA" w:rsidRDefault="007B4F61" w:rsidP="007B4F61">
      <w:pPr>
        <w:rPr>
          <w:rFonts w:ascii="Arial" w:hAnsi="Arial" w:cs="Arial"/>
        </w:rPr>
      </w:pPr>
      <w:r w:rsidRPr="000816BA">
        <w:rPr>
          <w:rFonts w:ascii="Arial" w:hAnsi="Arial" w:cs="Arial"/>
          <w:b/>
          <w:bCs/>
        </w:rPr>
        <w:t>Official Use Only:</w:t>
      </w:r>
    </w:p>
    <w:p w14:paraId="3DD10487" w14:textId="77777777" w:rsidR="007B4F61" w:rsidRPr="000816BA" w:rsidRDefault="007B4F61" w:rsidP="007B4F61">
      <w:pPr>
        <w:numPr>
          <w:ilvl w:val="0"/>
          <w:numId w:val="17"/>
        </w:numPr>
        <w:rPr>
          <w:rFonts w:ascii="Arial" w:hAnsi="Arial" w:cs="Arial"/>
        </w:rPr>
      </w:pPr>
      <w:r w:rsidRPr="000816BA">
        <w:rPr>
          <w:rFonts w:ascii="Arial" w:hAnsi="Arial" w:cs="Arial"/>
        </w:rPr>
        <w:t>Date acknowledgement sent:</w:t>
      </w:r>
    </w:p>
    <w:p w14:paraId="16A78450" w14:textId="77777777" w:rsidR="007B4F61" w:rsidRPr="000816BA" w:rsidRDefault="007B4F61" w:rsidP="007B4F61">
      <w:pPr>
        <w:numPr>
          <w:ilvl w:val="0"/>
          <w:numId w:val="17"/>
        </w:numPr>
        <w:rPr>
          <w:rFonts w:ascii="Arial" w:hAnsi="Arial" w:cs="Arial"/>
        </w:rPr>
      </w:pPr>
      <w:r w:rsidRPr="000816BA">
        <w:rPr>
          <w:rFonts w:ascii="Arial" w:hAnsi="Arial" w:cs="Arial"/>
        </w:rPr>
        <w:t>By whom:</w:t>
      </w:r>
    </w:p>
    <w:p w14:paraId="338BBFAA" w14:textId="77777777" w:rsidR="007B4F61" w:rsidRPr="000816BA" w:rsidRDefault="007B4F61" w:rsidP="007B4F61">
      <w:pPr>
        <w:numPr>
          <w:ilvl w:val="0"/>
          <w:numId w:val="17"/>
        </w:numPr>
        <w:rPr>
          <w:rFonts w:ascii="Arial" w:hAnsi="Arial" w:cs="Arial"/>
        </w:rPr>
      </w:pPr>
      <w:r w:rsidRPr="000816BA">
        <w:rPr>
          <w:rFonts w:ascii="Arial" w:hAnsi="Arial" w:cs="Arial"/>
        </w:rPr>
        <w:t>Complaint referred to:</w:t>
      </w:r>
    </w:p>
    <w:p w14:paraId="1344A4FE" w14:textId="77777777" w:rsidR="007B4F61" w:rsidRPr="000816BA" w:rsidRDefault="007B4F61" w:rsidP="007B4F61">
      <w:pPr>
        <w:numPr>
          <w:ilvl w:val="0"/>
          <w:numId w:val="17"/>
        </w:numPr>
        <w:rPr>
          <w:rFonts w:ascii="Arial" w:hAnsi="Arial" w:cs="Arial"/>
        </w:rPr>
      </w:pPr>
      <w:r w:rsidRPr="000816BA">
        <w:rPr>
          <w:rFonts w:ascii="Arial" w:hAnsi="Arial" w:cs="Arial"/>
        </w:rPr>
        <w:t>Date:</w:t>
      </w:r>
    </w:p>
    <w:p w14:paraId="4B7A5BA5" w14:textId="01EACF5A" w:rsidR="007B4F61" w:rsidRPr="000816BA" w:rsidRDefault="007B4F61" w:rsidP="007B4F61">
      <w:pPr>
        <w:rPr>
          <w:rFonts w:ascii="Arial" w:hAnsi="Arial" w:cs="Arial"/>
        </w:rPr>
      </w:pPr>
    </w:p>
    <w:p w14:paraId="301AABB3" w14:textId="28217109" w:rsidR="007B4F61" w:rsidRPr="000816BA" w:rsidRDefault="007B4F61" w:rsidP="007B4F61">
      <w:pPr>
        <w:rPr>
          <w:rFonts w:ascii="Arial" w:hAnsi="Arial" w:cs="Arial"/>
        </w:rPr>
      </w:pPr>
    </w:p>
    <w:p w14:paraId="0A39B4F1" w14:textId="77777777" w:rsidR="007B4F61" w:rsidRPr="000816BA" w:rsidRDefault="007B4F61" w:rsidP="007B4F61">
      <w:pPr>
        <w:rPr>
          <w:rFonts w:ascii="Arial" w:hAnsi="Arial" w:cs="Arial"/>
          <w:b/>
          <w:bCs/>
        </w:rPr>
      </w:pPr>
      <w:r w:rsidRPr="000816BA">
        <w:rPr>
          <w:rFonts w:ascii="Arial" w:hAnsi="Arial" w:cs="Arial"/>
          <w:b/>
          <w:bCs/>
        </w:rPr>
        <w:t>Appendix B: Complaint Review Request Form</w:t>
      </w:r>
    </w:p>
    <w:p w14:paraId="62DF3CE4" w14:textId="77777777" w:rsidR="007B4F61" w:rsidRPr="000816BA" w:rsidRDefault="007B4F61" w:rsidP="007B4F61">
      <w:pPr>
        <w:rPr>
          <w:rFonts w:ascii="Arial" w:hAnsi="Arial" w:cs="Arial"/>
        </w:rPr>
      </w:pPr>
      <w:r w:rsidRPr="000816BA">
        <w:rPr>
          <w:rFonts w:ascii="Arial" w:hAnsi="Arial" w:cs="Arial"/>
          <w:b/>
          <w:bCs/>
        </w:rPr>
        <w:t>School name:</w:t>
      </w:r>
      <w:r w:rsidRPr="000816BA">
        <w:rPr>
          <w:rFonts w:ascii="Arial" w:hAnsi="Arial" w:cs="Arial"/>
        </w:rPr>
        <w:t> The Tutorial Foundation</w:t>
      </w:r>
    </w:p>
    <w:p w14:paraId="292FF1A3" w14:textId="25FA28BC" w:rsidR="007B4F61" w:rsidRPr="000816BA" w:rsidRDefault="007B4F61" w:rsidP="007B4F61">
      <w:pPr>
        <w:rPr>
          <w:rFonts w:ascii="Arial" w:hAnsi="Arial" w:cs="Arial"/>
        </w:rPr>
      </w:pPr>
    </w:p>
    <w:p w14:paraId="2F55C8E4" w14:textId="77777777" w:rsidR="007B4F61" w:rsidRPr="000816BA" w:rsidRDefault="007B4F61" w:rsidP="007B4F61">
      <w:pPr>
        <w:rPr>
          <w:rFonts w:ascii="Arial" w:hAnsi="Arial" w:cs="Arial"/>
          <w:b/>
          <w:bCs/>
        </w:rPr>
      </w:pPr>
      <w:r w:rsidRPr="000816BA">
        <w:rPr>
          <w:rFonts w:ascii="Arial" w:hAnsi="Arial" w:cs="Arial"/>
          <w:b/>
          <w:bCs/>
        </w:rPr>
        <w:t>Section A – Your Details</w:t>
      </w:r>
    </w:p>
    <w:p w14:paraId="0908A208" w14:textId="77777777" w:rsidR="007B4F61" w:rsidRPr="000816BA" w:rsidRDefault="007B4F61" w:rsidP="007B4F61">
      <w:pPr>
        <w:numPr>
          <w:ilvl w:val="0"/>
          <w:numId w:val="18"/>
        </w:numPr>
        <w:rPr>
          <w:rFonts w:ascii="Arial" w:hAnsi="Arial" w:cs="Arial"/>
        </w:rPr>
      </w:pPr>
      <w:r w:rsidRPr="000816BA">
        <w:rPr>
          <w:rFonts w:ascii="Arial" w:hAnsi="Arial" w:cs="Arial"/>
          <w:b/>
          <w:bCs/>
        </w:rPr>
        <w:t>Title (Mr/Mrs/Ms/Other):</w:t>
      </w:r>
    </w:p>
    <w:p w14:paraId="2B3CC029" w14:textId="77777777" w:rsidR="007B4F61" w:rsidRPr="000816BA" w:rsidRDefault="007B4F61" w:rsidP="007B4F61">
      <w:pPr>
        <w:numPr>
          <w:ilvl w:val="0"/>
          <w:numId w:val="18"/>
        </w:numPr>
        <w:rPr>
          <w:rFonts w:ascii="Arial" w:hAnsi="Arial" w:cs="Arial"/>
        </w:rPr>
      </w:pPr>
      <w:r w:rsidRPr="000816BA">
        <w:rPr>
          <w:rFonts w:ascii="Arial" w:hAnsi="Arial" w:cs="Arial"/>
          <w:b/>
          <w:bCs/>
        </w:rPr>
        <w:t>Surname:</w:t>
      </w:r>
    </w:p>
    <w:p w14:paraId="54A4A1A9" w14:textId="77777777" w:rsidR="007B4F61" w:rsidRPr="000816BA" w:rsidRDefault="007B4F61" w:rsidP="007B4F61">
      <w:pPr>
        <w:numPr>
          <w:ilvl w:val="0"/>
          <w:numId w:val="18"/>
        </w:numPr>
        <w:rPr>
          <w:rFonts w:ascii="Arial" w:hAnsi="Arial" w:cs="Arial"/>
        </w:rPr>
      </w:pPr>
      <w:r w:rsidRPr="000816BA">
        <w:rPr>
          <w:rFonts w:ascii="Arial" w:hAnsi="Arial" w:cs="Arial"/>
          <w:b/>
          <w:bCs/>
        </w:rPr>
        <w:t>Forename:</w:t>
      </w:r>
    </w:p>
    <w:p w14:paraId="4ADAB626" w14:textId="77777777" w:rsidR="007B4F61" w:rsidRPr="000816BA" w:rsidRDefault="007B4F61" w:rsidP="007B4F61">
      <w:pPr>
        <w:numPr>
          <w:ilvl w:val="0"/>
          <w:numId w:val="18"/>
        </w:numPr>
        <w:rPr>
          <w:rFonts w:ascii="Arial" w:hAnsi="Arial" w:cs="Arial"/>
        </w:rPr>
      </w:pPr>
      <w:r w:rsidRPr="000816BA">
        <w:rPr>
          <w:rFonts w:ascii="Arial" w:hAnsi="Arial" w:cs="Arial"/>
          <w:b/>
          <w:bCs/>
        </w:rPr>
        <w:lastRenderedPageBreak/>
        <w:t>Home Tel No:</w:t>
      </w:r>
    </w:p>
    <w:p w14:paraId="438A9CE8" w14:textId="77777777" w:rsidR="007B4F61" w:rsidRPr="000816BA" w:rsidRDefault="007B4F61" w:rsidP="007B4F61">
      <w:pPr>
        <w:numPr>
          <w:ilvl w:val="0"/>
          <w:numId w:val="18"/>
        </w:numPr>
        <w:rPr>
          <w:rFonts w:ascii="Arial" w:hAnsi="Arial" w:cs="Arial"/>
        </w:rPr>
      </w:pPr>
      <w:r w:rsidRPr="000816BA">
        <w:rPr>
          <w:rFonts w:ascii="Arial" w:hAnsi="Arial" w:cs="Arial"/>
          <w:b/>
          <w:bCs/>
        </w:rPr>
        <w:t>Mobile Tel No:</w:t>
      </w:r>
    </w:p>
    <w:p w14:paraId="37B24699" w14:textId="77777777" w:rsidR="007B4F61" w:rsidRPr="000816BA" w:rsidRDefault="007B4F61" w:rsidP="007B4F61">
      <w:pPr>
        <w:numPr>
          <w:ilvl w:val="0"/>
          <w:numId w:val="18"/>
        </w:numPr>
        <w:rPr>
          <w:rFonts w:ascii="Arial" w:hAnsi="Arial" w:cs="Arial"/>
        </w:rPr>
      </w:pPr>
      <w:r w:rsidRPr="000816BA">
        <w:rPr>
          <w:rFonts w:ascii="Arial" w:hAnsi="Arial" w:cs="Arial"/>
          <w:b/>
          <w:bCs/>
        </w:rPr>
        <w:t>Email address:</w:t>
      </w:r>
    </w:p>
    <w:p w14:paraId="4D4B3F03" w14:textId="77777777" w:rsidR="007B4F61" w:rsidRPr="000816BA" w:rsidRDefault="007B4F61" w:rsidP="007B4F61">
      <w:pPr>
        <w:numPr>
          <w:ilvl w:val="0"/>
          <w:numId w:val="18"/>
        </w:numPr>
        <w:rPr>
          <w:rFonts w:ascii="Arial" w:hAnsi="Arial" w:cs="Arial"/>
        </w:rPr>
      </w:pPr>
      <w:r w:rsidRPr="000816BA">
        <w:rPr>
          <w:rFonts w:ascii="Arial" w:hAnsi="Arial" w:cs="Arial"/>
          <w:b/>
          <w:bCs/>
        </w:rPr>
        <w:t>Address and postcode:</w:t>
      </w:r>
    </w:p>
    <w:p w14:paraId="5ABD315A" w14:textId="77777777" w:rsidR="007B4F61" w:rsidRPr="000816BA" w:rsidRDefault="007B4F61" w:rsidP="007B4F61">
      <w:pPr>
        <w:numPr>
          <w:ilvl w:val="0"/>
          <w:numId w:val="18"/>
        </w:numPr>
        <w:rPr>
          <w:rFonts w:ascii="Arial" w:hAnsi="Arial" w:cs="Arial"/>
        </w:rPr>
      </w:pPr>
      <w:r w:rsidRPr="000816BA">
        <w:rPr>
          <w:rFonts w:ascii="Arial" w:hAnsi="Arial" w:cs="Arial"/>
          <w:b/>
          <w:bCs/>
        </w:rPr>
        <w:t>Preferred method of contact:</w:t>
      </w:r>
    </w:p>
    <w:p w14:paraId="271B2CAD" w14:textId="08F98333" w:rsidR="007B4F61" w:rsidRPr="000816BA" w:rsidRDefault="007B4F61" w:rsidP="007B4F61">
      <w:pPr>
        <w:rPr>
          <w:rFonts w:ascii="Arial" w:hAnsi="Arial" w:cs="Arial"/>
        </w:rPr>
      </w:pPr>
    </w:p>
    <w:p w14:paraId="588DC0AA" w14:textId="77777777" w:rsidR="007B4F61" w:rsidRPr="000816BA" w:rsidRDefault="007B4F61" w:rsidP="007B4F61">
      <w:pPr>
        <w:rPr>
          <w:rFonts w:ascii="Arial" w:hAnsi="Arial" w:cs="Arial"/>
          <w:b/>
          <w:bCs/>
        </w:rPr>
      </w:pPr>
      <w:r w:rsidRPr="000816BA">
        <w:rPr>
          <w:rFonts w:ascii="Arial" w:hAnsi="Arial" w:cs="Arial"/>
          <w:b/>
          <w:bCs/>
        </w:rPr>
        <w:t>Section B</w:t>
      </w:r>
    </w:p>
    <w:p w14:paraId="51250F1A" w14:textId="06E49C22" w:rsidR="007B4F61" w:rsidRPr="000816BA" w:rsidRDefault="007B4F61" w:rsidP="007B4F61">
      <w:pPr>
        <w:rPr>
          <w:rFonts w:ascii="Arial" w:hAnsi="Arial" w:cs="Arial"/>
        </w:rPr>
      </w:pPr>
      <w:r w:rsidRPr="000816BA">
        <w:rPr>
          <w:rFonts w:ascii="Arial" w:hAnsi="Arial" w:cs="Arial"/>
          <w:b/>
          <w:bCs/>
        </w:rPr>
        <w:t xml:space="preserve">Please give reasons why you consider the response to your complaint from the </w:t>
      </w:r>
      <w:r w:rsidR="00A66B4C" w:rsidRPr="000816BA">
        <w:rPr>
          <w:rFonts w:ascii="Arial" w:hAnsi="Arial" w:cs="Arial"/>
          <w:b/>
          <w:bCs/>
        </w:rPr>
        <w:t xml:space="preserve">MD </w:t>
      </w:r>
      <w:r w:rsidRPr="000816BA">
        <w:rPr>
          <w:rFonts w:ascii="Arial" w:hAnsi="Arial" w:cs="Arial"/>
          <w:b/>
          <w:bCs/>
        </w:rPr>
        <w:t>should be reviewed:</w:t>
      </w:r>
    </w:p>
    <w:p w14:paraId="2F0F1390" w14:textId="672AF944" w:rsidR="007B4F61" w:rsidRPr="000816BA" w:rsidRDefault="007B4F61" w:rsidP="007B4F61">
      <w:pPr>
        <w:rPr>
          <w:rFonts w:ascii="Arial" w:hAnsi="Arial" w:cs="Arial"/>
        </w:rPr>
      </w:pPr>
    </w:p>
    <w:p w14:paraId="7D6DA4E8" w14:textId="77777777" w:rsidR="007B4F61" w:rsidRPr="000816BA" w:rsidRDefault="007B4F61" w:rsidP="007B4F61">
      <w:pPr>
        <w:rPr>
          <w:rFonts w:ascii="Arial" w:hAnsi="Arial" w:cs="Arial"/>
        </w:rPr>
      </w:pPr>
    </w:p>
    <w:p w14:paraId="08A87C2E" w14:textId="77777777" w:rsidR="007B4F61" w:rsidRPr="000816BA" w:rsidRDefault="007B4F61" w:rsidP="007B4F61">
      <w:pPr>
        <w:rPr>
          <w:rFonts w:ascii="Arial" w:hAnsi="Arial" w:cs="Arial"/>
        </w:rPr>
      </w:pPr>
    </w:p>
    <w:p w14:paraId="706E596B" w14:textId="77777777" w:rsidR="007B4F61" w:rsidRPr="000816BA" w:rsidRDefault="007B4F61" w:rsidP="007B4F61">
      <w:pPr>
        <w:rPr>
          <w:rFonts w:ascii="Arial" w:hAnsi="Arial" w:cs="Arial"/>
        </w:rPr>
      </w:pPr>
      <w:r w:rsidRPr="000816BA">
        <w:rPr>
          <w:rFonts w:ascii="Arial" w:hAnsi="Arial" w:cs="Arial"/>
          <w:b/>
          <w:bCs/>
        </w:rPr>
        <w:t>What would constitute a satisfactory outcome by way of resolution of your complaint?</w:t>
      </w:r>
    </w:p>
    <w:p w14:paraId="5A906C3E" w14:textId="77777777" w:rsidR="007B4F61" w:rsidRPr="000816BA" w:rsidRDefault="007B4F61" w:rsidP="007B4F61">
      <w:pPr>
        <w:rPr>
          <w:rFonts w:ascii="Arial" w:hAnsi="Arial" w:cs="Arial"/>
        </w:rPr>
      </w:pPr>
    </w:p>
    <w:p w14:paraId="0C988AB3" w14:textId="77777777" w:rsidR="007B4F61" w:rsidRPr="000816BA" w:rsidRDefault="007B4F61" w:rsidP="007B4F61">
      <w:pPr>
        <w:rPr>
          <w:rFonts w:ascii="Arial" w:hAnsi="Arial" w:cs="Arial"/>
        </w:rPr>
      </w:pPr>
    </w:p>
    <w:p w14:paraId="798BCB3F" w14:textId="77777777" w:rsidR="007B4F61" w:rsidRPr="000816BA" w:rsidRDefault="007B4F61" w:rsidP="007B4F61">
      <w:pPr>
        <w:rPr>
          <w:rFonts w:ascii="Arial" w:hAnsi="Arial" w:cs="Arial"/>
        </w:rPr>
      </w:pPr>
    </w:p>
    <w:p w14:paraId="5FA753CA" w14:textId="77777777" w:rsidR="007B4F61" w:rsidRPr="000816BA" w:rsidRDefault="007B4F61" w:rsidP="007B4F61">
      <w:pPr>
        <w:rPr>
          <w:rFonts w:ascii="Arial" w:hAnsi="Arial" w:cs="Arial"/>
        </w:rPr>
      </w:pPr>
    </w:p>
    <w:p w14:paraId="702BFF70" w14:textId="77777777" w:rsidR="007B4F61" w:rsidRPr="000816BA" w:rsidRDefault="007B4F61" w:rsidP="007B4F61">
      <w:pPr>
        <w:rPr>
          <w:rFonts w:ascii="Arial" w:hAnsi="Arial" w:cs="Arial"/>
        </w:rPr>
      </w:pPr>
    </w:p>
    <w:p w14:paraId="7A0118C9" w14:textId="77777777" w:rsidR="007B4F61" w:rsidRPr="000816BA" w:rsidRDefault="007B4F61" w:rsidP="007B4F61">
      <w:pPr>
        <w:rPr>
          <w:rFonts w:ascii="Arial" w:hAnsi="Arial" w:cs="Arial"/>
        </w:rPr>
      </w:pPr>
      <w:r w:rsidRPr="000816BA">
        <w:rPr>
          <w:rFonts w:ascii="Arial" w:hAnsi="Arial" w:cs="Arial"/>
        </w:rPr>
        <w:t>If at the end of the process you are not satisfied with the handling of your complaint and are seeking redress beyond the school, you can contact the Department for Education (DfE):</w:t>
      </w:r>
    </w:p>
    <w:p w14:paraId="1720E277" w14:textId="77777777" w:rsidR="007B4F61" w:rsidRPr="000816BA" w:rsidRDefault="007B4F61" w:rsidP="007B4F61">
      <w:pPr>
        <w:numPr>
          <w:ilvl w:val="0"/>
          <w:numId w:val="19"/>
        </w:numPr>
        <w:rPr>
          <w:rFonts w:ascii="Arial" w:hAnsi="Arial" w:cs="Arial"/>
        </w:rPr>
      </w:pPr>
      <w:r w:rsidRPr="000816BA">
        <w:rPr>
          <w:rFonts w:ascii="Arial" w:hAnsi="Arial" w:cs="Arial"/>
        </w:rPr>
        <w:t>Online: </w:t>
      </w:r>
      <w:hyperlink r:id="rId10" w:tgtFrame="_blank" w:history="1">
        <w:r w:rsidRPr="000816BA">
          <w:rPr>
            <w:rStyle w:val="Hyperlink"/>
            <w:rFonts w:ascii="Arial" w:hAnsi="Arial" w:cs="Arial"/>
          </w:rPr>
          <w:t>Contact DfE online</w:t>
        </w:r>
      </w:hyperlink>
    </w:p>
    <w:p w14:paraId="639CA40E" w14:textId="77777777" w:rsidR="007B4F61" w:rsidRPr="000816BA" w:rsidRDefault="007B4F61" w:rsidP="007B4F61">
      <w:pPr>
        <w:numPr>
          <w:ilvl w:val="0"/>
          <w:numId w:val="19"/>
        </w:numPr>
        <w:rPr>
          <w:rFonts w:ascii="Arial" w:hAnsi="Arial" w:cs="Arial"/>
        </w:rPr>
      </w:pPr>
      <w:r w:rsidRPr="000816BA">
        <w:rPr>
          <w:rFonts w:ascii="Arial" w:hAnsi="Arial" w:cs="Arial"/>
        </w:rPr>
        <w:t>By post: Department for Education, Piccadilly Gate, Store Street, Manchester, M1 2WD</w:t>
      </w:r>
    </w:p>
    <w:p w14:paraId="6409F716" w14:textId="77777777" w:rsidR="007B4F61" w:rsidRDefault="007B4F61"/>
    <w:sectPr w:rsidR="007B4F6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BE7F" w14:textId="77777777" w:rsidR="000674C8" w:rsidRDefault="000674C8" w:rsidP="007B4F61">
      <w:pPr>
        <w:spacing w:after="0" w:line="240" w:lineRule="auto"/>
      </w:pPr>
      <w:r>
        <w:separator/>
      </w:r>
    </w:p>
  </w:endnote>
  <w:endnote w:type="continuationSeparator" w:id="0">
    <w:p w14:paraId="5E0F6017" w14:textId="77777777" w:rsidR="000674C8" w:rsidRDefault="000674C8" w:rsidP="007B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51E7" w14:textId="77777777" w:rsidR="000674C8" w:rsidRDefault="000674C8" w:rsidP="007B4F61">
      <w:pPr>
        <w:spacing w:after="0" w:line="240" w:lineRule="auto"/>
      </w:pPr>
      <w:r>
        <w:separator/>
      </w:r>
    </w:p>
  </w:footnote>
  <w:footnote w:type="continuationSeparator" w:id="0">
    <w:p w14:paraId="002DEBE2" w14:textId="77777777" w:rsidR="000674C8" w:rsidRDefault="000674C8" w:rsidP="007B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BCB2" w14:textId="7C751315" w:rsidR="007B4F61" w:rsidRDefault="007B4F61">
    <w:pPr>
      <w:pStyle w:val="Header"/>
    </w:pPr>
    <w:r>
      <w:rPr>
        <w:noProof/>
      </w:rPr>
      <w:drawing>
        <wp:anchor distT="0" distB="0" distL="114300" distR="114300" simplePos="0" relativeHeight="251659264" behindDoc="0" locked="0" layoutInCell="1" allowOverlap="1" wp14:anchorId="326A0531" wp14:editId="5E460464">
          <wp:simplePos x="0" y="0"/>
          <wp:positionH relativeFrom="column">
            <wp:posOffset>4267200</wp:posOffset>
          </wp:positionH>
          <wp:positionV relativeFrom="paragraph">
            <wp:posOffset>-305435</wp:posOffset>
          </wp:positionV>
          <wp:extent cx="2019300" cy="623471"/>
          <wp:effectExtent l="0" t="0" r="0" b="5715"/>
          <wp:wrapNone/>
          <wp:docPr id="5"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urple text on a white background&#10;&#10;AI-generated content may be incorrect."/>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9300" cy="6234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790"/>
    <w:multiLevelType w:val="multilevel"/>
    <w:tmpl w:val="3ED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33F4"/>
    <w:multiLevelType w:val="multilevel"/>
    <w:tmpl w:val="AA9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7E4F"/>
    <w:multiLevelType w:val="multilevel"/>
    <w:tmpl w:val="ECE0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92671"/>
    <w:multiLevelType w:val="multilevel"/>
    <w:tmpl w:val="F0A0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875A9"/>
    <w:multiLevelType w:val="multilevel"/>
    <w:tmpl w:val="656E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7010C"/>
    <w:multiLevelType w:val="multilevel"/>
    <w:tmpl w:val="B454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26B96"/>
    <w:multiLevelType w:val="multilevel"/>
    <w:tmpl w:val="40D4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0316E"/>
    <w:multiLevelType w:val="multilevel"/>
    <w:tmpl w:val="F94A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E60F0"/>
    <w:multiLevelType w:val="multilevel"/>
    <w:tmpl w:val="4216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B625D"/>
    <w:multiLevelType w:val="multilevel"/>
    <w:tmpl w:val="CA86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81770"/>
    <w:multiLevelType w:val="multilevel"/>
    <w:tmpl w:val="D7B4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13E1A"/>
    <w:multiLevelType w:val="multilevel"/>
    <w:tmpl w:val="5EFA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A2284"/>
    <w:multiLevelType w:val="multilevel"/>
    <w:tmpl w:val="C77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E4DC1"/>
    <w:multiLevelType w:val="multilevel"/>
    <w:tmpl w:val="5E4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7730E"/>
    <w:multiLevelType w:val="multilevel"/>
    <w:tmpl w:val="68F0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66D30"/>
    <w:multiLevelType w:val="multilevel"/>
    <w:tmpl w:val="4614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F483A"/>
    <w:multiLevelType w:val="multilevel"/>
    <w:tmpl w:val="1A96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A36EA"/>
    <w:multiLevelType w:val="multilevel"/>
    <w:tmpl w:val="ED1A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30ACD"/>
    <w:multiLevelType w:val="multilevel"/>
    <w:tmpl w:val="1700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735593">
    <w:abstractNumId w:val="17"/>
  </w:num>
  <w:num w:numId="2" w16cid:durableId="1378311991">
    <w:abstractNumId w:val="1"/>
  </w:num>
  <w:num w:numId="3" w16cid:durableId="346180804">
    <w:abstractNumId w:val="2"/>
  </w:num>
  <w:num w:numId="4" w16cid:durableId="1956398719">
    <w:abstractNumId w:val="10"/>
  </w:num>
  <w:num w:numId="5" w16cid:durableId="1208103355">
    <w:abstractNumId w:val="8"/>
  </w:num>
  <w:num w:numId="6" w16cid:durableId="115560776">
    <w:abstractNumId w:val="3"/>
  </w:num>
  <w:num w:numId="7" w16cid:durableId="296683417">
    <w:abstractNumId w:val="4"/>
  </w:num>
  <w:num w:numId="8" w16cid:durableId="1030422909">
    <w:abstractNumId w:val="6"/>
  </w:num>
  <w:num w:numId="9" w16cid:durableId="216279444">
    <w:abstractNumId w:val="12"/>
  </w:num>
  <w:num w:numId="10" w16cid:durableId="2130853548">
    <w:abstractNumId w:val="15"/>
  </w:num>
  <w:num w:numId="11" w16cid:durableId="783042567">
    <w:abstractNumId w:val="0"/>
  </w:num>
  <w:num w:numId="12" w16cid:durableId="1041396595">
    <w:abstractNumId w:val="18"/>
  </w:num>
  <w:num w:numId="13" w16cid:durableId="1820608434">
    <w:abstractNumId w:val="13"/>
  </w:num>
  <w:num w:numId="14" w16cid:durableId="115834266">
    <w:abstractNumId w:val="11"/>
  </w:num>
  <w:num w:numId="15" w16cid:durableId="1086927699">
    <w:abstractNumId w:val="9"/>
  </w:num>
  <w:num w:numId="16" w16cid:durableId="2120417636">
    <w:abstractNumId w:val="7"/>
  </w:num>
  <w:num w:numId="17" w16cid:durableId="1917591869">
    <w:abstractNumId w:val="14"/>
  </w:num>
  <w:num w:numId="18" w16cid:durableId="750388377">
    <w:abstractNumId w:val="16"/>
  </w:num>
  <w:num w:numId="19" w16cid:durableId="1925649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1"/>
    <w:rsid w:val="000543B3"/>
    <w:rsid w:val="000674C8"/>
    <w:rsid w:val="000816BA"/>
    <w:rsid w:val="000C09F3"/>
    <w:rsid w:val="00103A89"/>
    <w:rsid w:val="00234045"/>
    <w:rsid w:val="00234327"/>
    <w:rsid w:val="00313663"/>
    <w:rsid w:val="00327B13"/>
    <w:rsid w:val="005573B0"/>
    <w:rsid w:val="005B1D34"/>
    <w:rsid w:val="00780B19"/>
    <w:rsid w:val="007B4F61"/>
    <w:rsid w:val="007E5496"/>
    <w:rsid w:val="00971D82"/>
    <w:rsid w:val="00A66B4C"/>
    <w:rsid w:val="00C447CB"/>
    <w:rsid w:val="00CF75FB"/>
    <w:rsid w:val="00DB41E6"/>
    <w:rsid w:val="00DE6691"/>
    <w:rsid w:val="00E02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84C7"/>
  <w15:chartTrackingRefBased/>
  <w15:docId w15:val="{45750E42-D392-4370-BB12-58819AB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F61"/>
    <w:rPr>
      <w:rFonts w:eastAsiaTheme="majorEastAsia" w:cstheme="majorBidi"/>
      <w:color w:val="272727" w:themeColor="text1" w:themeTint="D8"/>
    </w:rPr>
  </w:style>
  <w:style w:type="paragraph" w:styleId="Title">
    <w:name w:val="Title"/>
    <w:basedOn w:val="Normal"/>
    <w:next w:val="Normal"/>
    <w:link w:val="TitleChar"/>
    <w:uiPriority w:val="10"/>
    <w:qFormat/>
    <w:rsid w:val="007B4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F61"/>
    <w:pPr>
      <w:spacing w:before="160"/>
      <w:jc w:val="center"/>
    </w:pPr>
    <w:rPr>
      <w:i/>
      <w:iCs/>
      <w:color w:val="404040" w:themeColor="text1" w:themeTint="BF"/>
    </w:rPr>
  </w:style>
  <w:style w:type="character" w:customStyle="1" w:styleId="QuoteChar">
    <w:name w:val="Quote Char"/>
    <w:basedOn w:val="DefaultParagraphFont"/>
    <w:link w:val="Quote"/>
    <w:uiPriority w:val="29"/>
    <w:rsid w:val="007B4F61"/>
    <w:rPr>
      <w:i/>
      <w:iCs/>
      <w:color w:val="404040" w:themeColor="text1" w:themeTint="BF"/>
    </w:rPr>
  </w:style>
  <w:style w:type="paragraph" w:styleId="ListParagraph">
    <w:name w:val="List Paragraph"/>
    <w:basedOn w:val="Normal"/>
    <w:uiPriority w:val="34"/>
    <w:qFormat/>
    <w:rsid w:val="007B4F61"/>
    <w:pPr>
      <w:ind w:left="720"/>
      <w:contextualSpacing/>
    </w:pPr>
  </w:style>
  <w:style w:type="character" w:styleId="IntenseEmphasis">
    <w:name w:val="Intense Emphasis"/>
    <w:basedOn w:val="DefaultParagraphFont"/>
    <w:uiPriority w:val="21"/>
    <w:qFormat/>
    <w:rsid w:val="007B4F61"/>
    <w:rPr>
      <w:i/>
      <w:iCs/>
      <w:color w:val="0F4761" w:themeColor="accent1" w:themeShade="BF"/>
    </w:rPr>
  </w:style>
  <w:style w:type="paragraph" w:styleId="IntenseQuote">
    <w:name w:val="Intense Quote"/>
    <w:basedOn w:val="Normal"/>
    <w:next w:val="Normal"/>
    <w:link w:val="IntenseQuoteChar"/>
    <w:uiPriority w:val="30"/>
    <w:qFormat/>
    <w:rsid w:val="007B4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F61"/>
    <w:rPr>
      <w:i/>
      <w:iCs/>
      <w:color w:val="0F4761" w:themeColor="accent1" w:themeShade="BF"/>
    </w:rPr>
  </w:style>
  <w:style w:type="character" w:styleId="IntenseReference">
    <w:name w:val="Intense Reference"/>
    <w:basedOn w:val="DefaultParagraphFont"/>
    <w:uiPriority w:val="32"/>
    <w:qFormat/>
    <w:rsid w:val="007B4F61"/>
    <w:rPr>
      <w:b/>
      <w:bCs/>
      <w:smallCaps/>
      <w:color w:val="0F4761" w:themeColor="accent1" w:themeShade="BF"/>
      <w:spacing w:val="5"/>
    </w:rPr>
  </w:style>
  <w:style w:type="character" w:styleId="Hyperlink">
    <w:name w:val="Hyperlink"/>
    <w:basedOn w:val="DefaultParagraphFont"/>
    <w:uiPriority w:val="99"/>
    <w:unhideWhenUsed/>
    <w:rsid w:val="007B4F61"/>
    <w:rPr>
      <w:color w:val="467886" w:themeColor="hyperlink"/>
      <w:u w:val="single"/>
    </w:rPr>
  </w:style>
  <w:style w:type="character" w:styleId="UnresolvedMention">
    <w:name w:val="Unresolved Mention"/>
    <w:basedOn w:val="DefaultParagraphFont"/>
    <w:uiPriority w:val="99"/>
    <w:semiHidden/>
    <w:unhideWhenUsed/>
    <w:rsid w:val="007B4F61"/>
    <w:rPr>
      <w:color w:val="605E5C"/>
      <w:shd w:val="clear" w:color="auto" w:fill="E1DFDD"/>
    </w:rPr>
  </w:style>
  <w:style w:type="paragraph" w:styleId="Header">
    <w:name w:val="header"/>
    <w:basedOn w:val="Normal"/>
    <w:link w:val="HeaderChar"/>
    <w:uiPriority w:val="99"/>
    <w:unhideWhenUsed/>
    <w:rsid w:val="007B4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F61"/>
  </w:style>
  <w:style w:type="paragraph" w:styleId="Footer">
    <w:name w:val="footer"/>
    <w:basedOn w:val="Normal"/>
    <w:link w:val="FooterChar"/>
    <w:uiPriority w:val="99"/>
    <w:unhideWhenUsed/>
    <w:rsid w:val="007B4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F61"/>
  </w:style>
  <w:style w:type="table" w:styleId="TableGrid">
    <w:name w:val="Table Grid"/>
    <w:basedOn w:val="TableNormal"/>
    <w:uiPriority w:val="59"/>
    <w:rsid w:val="007B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contact-df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2D1B82B13DE438A2D1144CB04CAD0" ma:contentTypeVersion="16" ma:contentTypeDescription="Create a new document." ma:contentTypeScope="" ma:versionID="2b35311be0f7faacd2618432ac0ddfa0">
  <xsd:schema xmlns:xsd="http://www.w3.org/2001/XMLSchema" xmlns:xs="http://www.w3.org/2001/XMLSchema" xmlns:p="http://schemas.microsoft.com/office/2006/metadata/properties" xmlns:ns2="23caca1d-ba23-4a32-9fc1-524a5887339f" xmlns:ns3="eeb02071-c6c4-464f-8c96-18aff6ebc40b" targetNamespace="http://schemas.microsoft.com/office/2006/metadata/properties" ma:root="true" ma:fieldsID="8bf8945bf85caf76b4bac6792d0b65b8" ns2:_="" ns3:_="">
    <xsd:import namespace="23caca1d-ba23-4a32-9fc1-524a5887339f"/>
    <xsd:import namespace="eeb02071-c6c4-464f-8c96-18aff6ebc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aca1d-ba23-4a32-9fc1-524a5887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02071-c6c4-464f-8c96-18aff6ebc4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7cce15-61f6-44be-b04b-7541b7c09a28}" ma:internalName="TaxCatchAll" ma:showField="CatchAllData" ma:web="eeb02071-c6c4-464f-8c96-18aff6eb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2071-c6c4-464f-8c96-18aff6ebc40b" xsi:nil="true"/>
    <lcf76f155ced4ddcb4097134ff3c332f xmlns="23caca1d-ba23-4a32-9fc1-524a58873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4D266B-FFDF-472B-B7B5-9C8CC103B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aca1d-ba23-4a32-9fc1-524a5887339f"/>
    <ds:schemaRef ds:uri="eeb02071-c6c4-464f-8c96-18aff6eb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E63C1-586D-4A54-B8B9-8420CC874A15}">
  <ds:schemaRefs>
    <ds:schemaRef ds:uri="http://schemas.microsoft.com/sharepoint/v3/contenttype/forms"/>
  </ds:schemaRefs>
</ds:datastoreItem>
</file>

<file path=customXml/itemProps3.xml><?xml version="1.0" encoding="utf-8"?>
<ds:datastoreItem xmlns:ds="http://schemas.openxmlformats.org/officeDocument/2006/customXml" ds:itemID="{F52E12DF-E848-48F1-B584-524BF18FEAD6}">
  <ds:schemaRefs>
    <ds:schemaRef ds:uri="http://schemas.microsoft.com/office/2006/metadata/properties"/>
    <ds:schemaRef ds:uri="http://schemas.microsoft.com/office/infopath/2007/PartnerControls"/>
    <ds:schemaRef ds:uri="eeb02071-c6c4-464f-8c96-18aff6ebc40b"/>
    <ds:schemaRef ds:uri="23caca1d-ba23-4a32-9fc1-524a588733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1019</Words>
  <Characters>5774</Characters>
  <Application>Microsoft Office Word</Application>
  <DocSecurity>0</DocSecurity>
  <Lines>205</Lines>
  <Paragraphs>114</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Turner</dc:creator>
  <cp:keywords/>
  <dc:description/>
  <cp:lastModifiedBy>Tertia Turner</cp:lastModifiedBy>
  <cp:revision>4</cp:revision>
  <dcterms:created xsi:type="dcterms:W3CDTF">2025-08-08T10:24:00Z</dcterms:created>
  <dcterms:modified xsi:type="dcterms:W3CDTF">2025-10-01T15:45:00Z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0x0101005DB2D1B82B13DE438A2D1144CB04CAD0</vt:lpwstr>
  </property>
  <property fmtid="{D5CDD505-2E9C-101B-9397-08002B2CF9AE}" pid="3" name="MediaServiceImageTags">
    <vt:lpwstr/>
  </property>
</Properties>
</file>