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C76A" w14:textId="74B506FE" w:rsidR="00621A24" w:rsidRPr="008E432F" w:rsidRDefault="00621A24" w:rsidP="008E504A">
      <w:pPr>
        <w:pStyle w:val="Heading1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8E432F">
        <w:rPr>
          <w:rFonts w:ascii="Arial" w:hAnsi="Arial" w:cs="Arial"/>
          <w:b/>
          <w:bCs/>
          <w:color w:val="auto"/>
          <w:sz w:val="28"/>
          <w:szCs w:val="28"/>
        </w:rPr>
        <w:t>First Aid and Medication Policy</w:t>
      </w:r>
    </w:p>
    <w:p w14:paraId="49CA65ED" w14:textId="77777777" w:rsidR="00621A24" w:rsidRPr="008E432F" w:rsidRDefault="00621A24" w:rsidP="00621A24">
      <w:pPr>
        <w:rPr>
          <w:rFonts w:ascii="Arial" w:hAnsi="Arial" w:cs="Arial"/>
          <w:b/>
          <w:bCs/>
        </w:rPr>
      </w:pPr>
    </w:p>
    <w:p w14:paraId="2F5C94C7" w14:textId="0829E1DC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1. Qualified First Aiders</w:t>
      </w:r>
    </w:p>
    <w:p w14:paraId="0DC45815" w14:textId="77777777" w:rsidR="00621A24" w:rsidRPr="008E432F" w:rsidRDefault="00621A24" w:rsidP="00621A24">
      <w:pPr>
        <w:numPr>
          <w:ilvl w:val="0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We ensure a qualified first aider is always present on-site.</w:t>
      </w:r>
    </w:p>
    <w:p w14:paraId="4073E38A" w14:textId="77777777" w:rsidR="00621A24" w:rsidRPr="008E432F" w:rsidRDefault="00621A24" w:rsidP="00621A24">
      <w:pPr>
        <w:numPr>
          <w:ilvl w:val="0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Current first aiders:</w:t>
      </w:r>
    </w:p>
    <w:p w14:paraId="38ECEAAB" w14:textId="77777777" w:rsidR="00621A24" w:rsidRPr="008E432F" w:rsidRDefault="00621A24" w:rsidP="00621A24">
      <w:pPr>
        <w:numPr>
          <w:ilvl w:val="1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Ronnie Mitchell (valid until Mar 2026)</w:t>
      </w:r>
    </w:p>
    <w:p w14:paraId="73F36B2C" w14:textId="77777777" w:rsidR="00621A24" w:rsidRPr="008E432F" w:rsidRDefault="00621A24" w:rsidP="00621A24">
      <w:pPr>
        <w:numPr>
          <w:ilvl w:val="1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Lynne Moxon (valid until Jan 2025)</w:t>
      </w:r>
    </w:p>
    <w:p w14:paraId="5C637B02" w14:textId="77777777" w:rsidR="00621A24" w:rsidRPr="008E432F" w:rsidRDefault="00621A24" w:rsidP="00621A24">
      <w:pPr>
        <w:numPr>
          <w:ilvl w:val="1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Josephine Furness (valid until Nov 2026)</w:t>
      </w:r>
    </w:p>
    <w:p w14:paraId="6F72D7A9" w14:textId="77777777" w:rsidR="00621A24" w:rsidRPr="008E432F" w:rsidRDefault="00621A24" w:rsidP="00621A24">
      <w:pPr>
        <w:numPr>
          <w:ilvl w:val="0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First aiders renew their qualification at least every 3 years.</w:t>
      </w:r>
    </w:p>
    <w:p w14:paraId="23C869BB" w14:textId="77777777" w:rsidR="00621A24" w:rsidRPr="008E432F" w:rsidRDefault="00621A24" w:rsidP="00621A24">
      <w:pPr>
        <w:numPr>
          <w:ilvl w:val="0"/>
          <w:numId w:val="1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All staff know who the designated first aiders are and refer incidents as appropriate.</w:t>
      </w:r>
    </w:p>
    <w:p w14:paraId="5A8CDDCF" w14:textId="529BF8FB" w:rsidR="00621A24" w:rsidRPr="008E432F" w:rsidRDefault="00621A24" w:rsidP="00621A24">
      <w:pPr>
        <w:rPr>
          <w:rFonts w:ascii="Arial" w:hAnsi="Arial" w:cs="Arial"/>
        </w:rPr>
      </w:pPr>
    </w:p>
    <w:p w14:paraId="692634D9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2. Basic First Aid Preparedness</w:t>
      </w:r>
    </w:p>
    <w:p w14:paraId="79C66330" w14:textId="77777777" w:rsidR="00621A24" w:rsidRPr="008E432F" w:rsidRDefault="00621A24" w:rsidP="00621A24">
      <w:pPr>
        <w:numPr>
          <w:ilvl w:val="0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All staff receive basic first aid training relevant to their roles.</w:t>
      </w:r>
    </w:p>
    <w:p w14:paraId="4AD81A07" w14:textId="77777777" w:rsidR="00621A24" w:rsidRPr="008E432F" w:rsidRDefault="00621A24" w:rsidP="00621A24">
      <w:pPr>
        <w:numPr>
          <w:ilvl w:val="0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Risk assessments are completed for all lessons and activities.</w:t>
      </w:r>
    </w:p>
    <w:p w14:paraId="5F6B6678" w14:textId="77777777" w:rsidR="00621A24" w:rsidRPr="008E432F" w:rsidRDefault="00621A24" w:rsidP="00621A24">
      <w:pPr>
        <w:numPr>
          <w:ilvl w:val="0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First Aid Kits are:</w:t>
      </w:r>
    </w:p>
    <w:p w14:paraId="3646E0F6" w14:textId="77777777" w:rsidR="00621A24" w:rsidRPr="008E432F" w:rsidRDefault="00621A24" w:rsidP="00621A24">
      <w:pPr>
        <w:numPr>
          <w:ilvl w:val="1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Regularly checked and restocked</w:t>
      </w:r>
    </w:p>
    <w:p w14:paraId="58310F43" w14:textId="77777777" w:rsidR="00621A24" w:rsidRPr="008E432F" w:rsidRDefault="00621A24" w:rsidP="00621A24">
      <w:pPr>
        <w:numPr>
          <w:ilvl w:val="1"/>
          <w:numId w:val="13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Accessible to adults but stored out of children’s reach</w:t>
      </w:r>
    </w:p>
    <w:p w14:paraId="6D236BA2" w14:textId="4849CF21" w:rsidR="00621A24" w:rsidRPr="008E432F" w:rsidRDefault="00621A24" w:rsidP="00621A24">
      <w:pPr>
        <w:rPr>
          <w:rFonts w:ascii="Arial" w:hAnsi="Arial" w:cs="Arial"/>
        </w:rPr>
      </w:pPr>
    </w:p>
    <w:p w14:paraId="02E50E15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3. Parental Permissions</w:t>
      </w:r>
    </w:p>
    <w:p w14:paraId="2859E238" w14:textId="77777777" w:rsidR="00621A24" w:rsidRPr="008E432F" w:rsidRDefault="00621A24" w:rsidP="00621A24">
      <w:pPr>
        <w:numPr>
          <w:ilvl w:val="0"/>
          <w:numId w:val="14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Parents provide written consent for emergency medical treatment when a pupil joins the school.</w:t>
      </w:r>
    </w:p>
    <w:p w14:paraId="1B4846BB" w14:textId="4135CEC2" w:rsidR="00621A24" w:rsidRPr="008E432F" w:rsidRDefault="00621A24" w:rsidP="00621A24">
      <w:pPr>
        <w:rPr>
          <w:rFonts w:ascii="Arial" w:hAnsi="Arial" w:cs="Arial"/>
        </w:rPr>
      </w:pPr>
    </w:p>
    <w:p w14:paraId="3ECE29E2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4. General First Aid Procedures</w:t>
      </w:r>
    </w:p>
    <w:p w14:paraId="0629948D" w14:textId="77777777" w:rsidR="00621A24" w:rsidRPr="008E432F" w:rsidRDefault="00621A24" w:rsidP="00621A24">
      <w:pPr>
        <w:numPr>
          <w:ilvl w:val="0"/>
          <w:numId w:val="15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 qualified first aider is present at all school locations and on off-site trips.</w:t>
      </w:r>
    </w:p>
    <w:p w14:paraId="0434A9B6" w14:textId="77777777" w:rsidR="00621A24" w:rsidRPr="008E432F" w:rsidRDefault="00621A24" w:rsidP="00621A24">
      <w:pPr>
        <w:numPr>
          <w:ilvl w:val="0"/>
          <w:numId w:val="15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Contingency plans ensure first aid cover during absences.</w:t>
      </w:r>
    </w:p>
    <w:p w14:paraId="735F5F57" w14:textId="77777777" w:rsidR="00621A24" w:rsidRPr="008E432F" w:rsidRDefault="00621A24" w:rsidP="00621A24">
      <w:pPr>
        <w:numPr>
          <w:ilvl w:val="0"/>
          <w:numId w:val="15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First aiders follow up-to-date training and have access to appropriate kits for all age groups.</w:t>
      </w:r>
    </w:p>
    <w:p w14:paraId="2CD97D99" w14:textId="4A0BC949" w:rsidR="00621A24" w:rsidRPr="008E432F" w:rsidRDefault="00621A24" w:rsidP="00621A24">
      <w:pPr>
        <w:rPr>
          <w:rFonts w:ascii="Arial" w:hAnsi="Arial" w:cs="Arial"/>
        </w:rPr>
      </w:pPr>
    </w:p>
    <w:p w14:paraId="2EB42D20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5. Recording and Reporting</w:t>
      </w:r>
    </w:p>
    <w:p w14:paraId="5133F699" w14:textId="77777777" w:rsidR="00621A24" w:rsidRPr="008E432F" w:rsidRDefault="00621A24" w:rsidP="00621A24">
      <w:pPr>
        <w:numPr>
          <w:ilvl w:val="0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All accidents and medical emergencies are:</w:t>
      </w:r>
    </w:p>
    <w:p w14:paraId="51881A7B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Recorded appropriately (securely and confidentially)</w:t>
      </w:r>
    </w:p>
    <w:p w14:paraId="6D6CC4C9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Communicated to parents/carers as needed</w:t>
      </w:r>
    </w:p>
    <w:p w14:paraId="00C646A3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lastRenderedPageBreak/>
        <w:t>Reviewed regularly to identify risks or trends</w:t>
      </w:r>
    </w:p>
    <w:p w14:paraId="5190992E" w14:textId="77777777" w:rsidR="00621A24" w:rsidRPr="008E432F" w:rsidRDefault="00621A24" w:rsidP="00621A24">
      <w:pPr>
        <w:numPr>
          <w:ilvl w:val="0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The Accident Book:</w:t>
      </w:r>
    </w:p>
    <w:p w14:paraId="33515BDF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Is secure and accessible</w:t>
      </w:r>
    </w:p>
    <w:p w14:paraId="533E3701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Is reviewed at least half-termly</w:t>
      </w:r>
    </w:p>
    <w:p w14:paraId="14D0F5A9" w14:textId="77777777" w:rsidR="00621A24" w:rsidRPr="008E432F" w:rsidRDefault="00621A24" w:rsidP="00621A24">
      <w:pPr>
        <w:numPr>
          <w:ilvl w:val="1"/>
          <w:numId w:val="16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Complies with Bromley and statutory reporting procedures</w:t>
      </w:r>
    </w:p>
    <w:p w14:paraId="2F6D1522" w14:textId="576EA063" w:rsidR="00621A24" w:rsidRPr="008E432F" w:rsidRDefault="00621A24" w:rsidP="00621A24">
      <w:pPr>
        <w:rPr>
          <w:rFonts w:ascii="Arial" w:hAnsi="Arial" w:cs="Arial"/>
        </w:rPr>
      </w:pPr>
    </w:p>
    <w:p w14:paraId="06D090CC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6. RIDDOR Compliance</w:t>
      </w:r>
    </w:p>
    <w:p w14:paraId="0A4F949D" w14:textId="77777777" w:rsidR="00621A24" w:rsidRPr="008E432F" w:rsidRDefault="00621A24" w:rsidP="00621A24">
      <w:pPr>
        <w:numPr>
          <w:ilvl w:val="0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Incidents requiring GP or hospital treatment are reported to:</w:t>
      </w:r>
    </w:p>
    <w:p w14:paraId="2A050ED9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The local Health and Safety Executive (HSE)</w:t>
      </w:r>
    </w:p>
    <w:p w14:paraId="1F175D12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The appropriate authority under RIDDOR regulations</w:t>
      </w:r>
    </w:p>
    <w:p w14:paraId="5E5A44E4" w14:textId="77777777" w:rsidR="00621A24" w:rsidRPr="008E432F" w:rsidRDefault="00621A24" w:rsidP="00621A24">
      <w:pPr>
        <w:numPr>
          <w:ilvl w:val="0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Reportable incidents include:</w:t>
      </w:r>
    </w:p>
    <w:p w14:paraId="4811D85D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Staff injuries requiring medical treatment</w:t>
      </w:r>
    </w:p>
    <w:p w14:paraId="6FA63316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Dangerous occurrences (near misses)</w:t>
      </w:r>
    </w:p>
    <w:p w14:paraId="5602C1E3" w14:textId="77777777" w:rsidR="00621A24" w:rsidRPr="008E432F" w:rsidRDefault="00621A24" w:rsidP="00621A24">
      <w:pPr>
        <w:numPr>
          <w:ilvl w:val="1"/>
          <w:numId w:val="17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Major incidents (e.g. unconsciousness, serious symptoms)</w:t>
      </w:r>
    </w:p>
    <w:p w14:paraId="42D4F4B6" w14:textId="1CA09486" w:rsidR="00621A24" w:rsidRPr="008E432F" w:rsidRDefault="00621A24" w:rsidP="00621A24">
      <w:pPr>
        <w:rPr>
          <w:rFonts w:ascii="Arial" w:hAnsi="Arial" w:cs="Arial"/>
        </w:rPr>
      </w:pPr>
    </w:p>
    <w:p w14:paraId="7EBCBC63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7. Major vs Minor Incidents</w:t>
      </w:r>
    </w:p>
    <w:p w14:paraId="29940CBD" w14:textId="77777777" w:rsidR="00621A24" w:rsidRPr="008E432F" w:rsidRDefault="00621A24" w:rsidP="00621A24">
      <w:pPr>
        <w:numPr>
          <w:ilvl w:val="0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  <w:b/>
          <w:bCs/>
        </w:rPr>
        <w:t>Minor injuries:</w:t>
      </w:r>
      <w:r w:rsidRPr="008E432F">
        <w:rPr>
          <w:rFonts w:ascii="Arial" w:hAnsi="Arial" w:cs="Arial"/>
        </w:rPr>
        <w:t> Treated on-site by a first aider.</w:t>
      </w:r>
    </w:p>
    <w:p w14:paraId="2FB9825B" w14:textId="77777777" w:rsidR="00621A24" w:rsidRPr="008E432F" w:rsidRDefault="00621A24" w:rsidP="00621A24">
      <w:pPr>
        <w:numPr>
          <w:ilvl w:val="0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  <w:b/>
          <w:bCs/>
        </w:rPr>
        <w:t>Major incidents:</w:t>
      </w:r>
      <w:r w:rsidRPr="008E432F">
        <w:rPr>
          <w:rFonts w:ascii="Arial" w:hAnsi="Arial" w:cs="Arial"/>
        </w:rPr>
        <w:t> Emergency services called and/or hospital visit arranged. Criteria include:</w:t>
      </w:r>
    </w:p>
    <w:p w14:paraId="7ACAB2C6" w14:textId="77777777" w:rsidR="00621A24" w:rsidRPr="008E432F" w:rsidRDefault="00621A24" w:rsidP="00621A24">
      <w:pPr>
        <w:numPr>
          <w:ilvl w:val="1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Unconsciousness</w:t>
      </w:r>
    </w:p>
    <w:p w14:paraId="4D394E57" w14:textId="77777777" w:rsidR="00621A24" w:rsidRPr="008E432F" w:rsidRDefault="00621A24" w:rsidP="00621A24">
      <w:pPr>
        <w:numPr>
          <w:ilvl w:val="1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Prolonged dizziness (5+ minutes)</w:t>
      </w:r>
    </w:p>
    <w:p w14:paraId="2A7F358D" w14:textId="77777777" w:rsidR="00621A24" w:rsidRPr="008E432F" w:rsidRDefault="00621A24" w:rsidP="00621A24">
      <w:pPr>
        <w:numPr>
          <w:ilvl w:val="1"/>
          <w:numId w:val="18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Serious or life-threatening symptoms</w:t>
      </w:r>
    </w:p>
    <w:p w14:paraId="6D3622CF" w14:textId="168F9054" w:rsidR="00621A24" w:rsidRPr="008E432F" w:rsidRDefault="00621A24" w:rsidP="00621A24">
      <w:pPr>
        <w:rPr>
          <w:rFonts w:ascii="Arial" w:hAnsi="Arial" w:cs="Arial"/>
        </w:rPr>
      </w:pPr>
    </w:p>
    <w:p w14:paraId="50E24F11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8. Medical Conditions and Medication</w:t>
      </w:r>
    </w:p>
    <w:p w14:paraId="1500205C" w14:textId="77777777" w:rsidR="00621A24" w:rsidRPr="008E432F" w:rsidRDefault="00621A24" w:rsidP="00621A24">
      <w:pPr>
        <w:numPr>
          <w:ilvl w:val="0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Pupils with medical needs (e.g. asthma, epilepsy, severe allergies) are identified and flagged to relevant staff.</w:t>
      </w:r>
    </w:p>
    <w:p w14:paraId="40E63374" w14:textId="77777777" w:rsidR="00621A24" w:rsidRPr="008E432F" w:rsidRDefault="00621A24" w:rsidP="00621A24">
      <w:pPr>
        <w:numPr>
          <w:ilvl w:val="0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Staff understand when immediate action is required.</w:t>
      </w:r>
    </w:p>
    <w:p w14:paraId="5A50AE4C" w14:textId="77777777" w:rsidR="00621A24" w:rsidRPr="008E432F" w:rsidRDefault="00621A24" w:rsidP="00621A24">
      <w:pPr>
        <w:numPr>
          <w:ilvl w:val="0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Medication is:</w:t>
      </w:r>
    </w:p>
    <w:p w14:paraId="643B8C8C" w14:textId="77777777" w:rsidR="00621A24" w:rsidRPr="008E432F" w:rsidRDefault="00621A24" w:rsidP="00621A24">
      <w:pPr>
        <w:numPr>
          <w:ilvl w:val="1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Stored in original, labelled containers</w:t>
      </w:r>
    </w:p>
    <w:p w14:paraId="5B8BC920" w14:textId="77777777" w:rsidR="00621A24" w:rsidRPr="008E432F" w:rsidRDefault="00621A24" w:rsidP="00621A24">
      <w:pPr>
        <w:numPr>
          <w:ilvl w:val="1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Kept securely, out of children’s reach</w:t>
      </w:r>
    </w:p>
    <w:p w14:paraId="1CAFAA8B" w14:textId="77777777" w:rsidR="00621A24" w:rsidRPr="008E432F" w:rsidRDefault="00621A24" w:rsidP="00621A24">
      <w:pPr>
        <w:numPr>
          <w:ilvl w:val="1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Administered only with prior written parental consent</w:t>
      </w:r>
    </w:p>
    <w:p w14:paraId="1A2E48C7" w14:textId="77777777" w:rsidR="00621A24" w:rsidRPr="008E432F" w:rsidRDefault="00621A24" w:rsidP="00621A24">
      <w:pPr>
        <w:numPr>
          <w:ilvl w:val="0"/>
          <w:numId w:val="19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If specialist knowledge is needed, staff receive training from a health professional.</w:t>
      </w:r>
    </w:p>
    <w:p w14:paraId="7CAAA932" w14:textId="14839248" w:rsidR="00621A24" w:rsidRPr="008E432F" w:rsidRDefault="00621A24" w:rsidP="00621A24">
      <w:pPr>
        <w:rPr>
          <w:rFonts w:ascii="Arial" w:hAnsi="Arial" w:cs="Arial"/>
        </w:rPr>
      </w:pPr>
    </w:p>
    <w:p w14:paraId="3A29D821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lastRenderedPageBreak/>
        <w:t>9. Infection Control and Hygiene</w:t>
      </w:r>
    </w:p>
    <w:p w14:paraId="7255324B" w14:textId="77777777" w:rsidR="00621A24" w:rsidRPr="008E432F" w:rsidRDefault="00621A24" w:rsidP="00621A24">
      <w:pPr>
        <w:numPr>
          <w:ilvl w:val="0"/>
          <w:numId w:val="20"/>
        </w:numPr>
        <w:rPr>
          <w:rFonts w:ascii="Arial" w:hAnsi="Arial" w:cs="Arial"/>
        </w:rPr>
      </w:pPr>
      <w:r w:rsidRPr="008E432F">
        <w:rPr>
          <w:rFonts w:ascii="Arial" w:hAnsi="Arial" w:cs="Arial"/>
          <w:b/>
          <w:bCs/>
        </w:rPr>
        <w:t>Blood/Bodily Fluid Spills:</w:t>
      </w:r>
      <w:r w:rsidRPr="008E432F">
        <w:rPr>
          <w:rFonts w:ascii="Arial" w:hAnsi="Arial" w:cs="Arial"/>
        </w:rPr>
        <w:t> Staff must wear disposable gloves; waste disposed of in sealed bags.</w:t>
      </w:r>
    </w:p>
    <w:p w14:paraId="49774BF3" w14:textId="77777777" w:rsidR="00621A24" w:rsidRPr="008E432F" w:rsidRDefault="00621A24" w:rsidP="00621A24">
      <w:pPr>
        <w:numPr>
          <w:ilvl w:val="0"/>
          <w:numId w:val="20"/>
        </w:numPr>
        <w:rPr>
          <w:rFonts w:ascii="Arial" w:hAnsi="Arial" w:cs="Arial"/>
        </w:rPr>
      </w:pPr>
      <w:r w:rsidRPr="008E432F">
        <w:rPr>
          <w:rFonts w:ascii="Arial" w:hAnsi="Arial" w:cs="Arial"/>
          <w:b/>
          <w:bCs/>
        </w:rPr>
        <w:t>Sharps Disposal:</w:t>
      </w:r>
      <w:r w:rsidRPr="008E432F">
        <w:rPr>
          <w:rFonts w:ascii="Arial" w:hAnsi="Arial" w:cs="Arial"/>
        </w:rPr>
        <w:t> A dedicated sharps box is available on-site.</w:t>
      </w:r>
    </w:p>
    <w:p w14:paraId="00A987EA" w14:textId="0E23F53B" w:rsidR="00621A24" w:rsidRPr="008E432F" w:rsidRDefault="00621A24" w:rsidP="00621A24">
      <w:pPr>
        <w:rPr>
          <w:rFonts w:ascii="Arial" w:hAnsi="Arial" w:cs="Arial"/>
        </w:rPr>
      </w:pPr>
    </w:p>
    <w:p w14:paraId="02CFDF4C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10. Illness and Exclusion</w:t>
      </w:r>
    </w:p>
    <w:p w14:paraId="7BB61E6E" w14:textId="77777777" w:rsidR="00621A24" w:rsidRPr="008E432F" w:rsidRDefault="00621A24" w:rsidP="00621A24">
      <w:pPr>
        <w:numPr>
          <w:ilvl w:val="0"/>
          <w:numId w:val="21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Unwell or infectious children are excluded in line with school policy.</w:t>
      </w:r>
    </w:p>
    <w:p w14:paraId="14BA53AA" w14:textId="77777777" w:rsidR="00621A24" w:rsidRPr="008E432F" w:rsidRDefault="00621A24" w:rsidP="00621A24">
      <w:pPr>
        <w:numPr>
          <w:ilvl w:val="0"/>
          <w:numId w:val="21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Parents are contacted if a child becomes ill at school.</w:t>
      </w:r>
    </w:p>
    <w:p w14:paraId="4B286910" w14:textId="77777777" w:rsidR="00621A24" w:rsidRPr="008E432F" w:rsidRDefault="00621A24" w:rsidP="00621A24">
      <w:pPr>
        <w:numPr>
          <w:ilvl w:val="0"/>
          <w:numId w:val="21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Notifiable infectious diseases are reported to authorities as advised by a medical professional.</w:t>
      </w:r>
    </w:p>
    <w:p w14:paraId="68536F84" w14:textId="688D41D8" w:rsidR="00621A24" w:rsidRPr="008E432F" w:rsidRDefault="00621A24" w:rsidP="00621A24">
      <w:pPr>
        <w:rPr>
          <w:rFonts w:ascii="Arial" w:hAnsi="Arial" w:cs="Arial"/>
        </w:rPr>
      </w:pPr>
    </w:p>
    <w:p w14:paraId="63E9F996" w14:textId="77777777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11. Monitoring and Review</w:t>
      </w:r>
    </w:p>
    <w:p w14:paraId="2218D925" w14:textId="77777777" w:rsidR="00621A24" w:rsidRPr="008E432F" w:rsidRDefault="00621A24" w:rsidP="00621A24">
      <w:pPr>
        <w:numPr>
          <w:ilvl w:val="0"/>
          <w:numId w:val="2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The policy is reviewed annually, or sooner if required by changes in legislation or guidance.</w:t>
      </w:r>
    </w:p>
    <w:p w14:paraId="2E4F1844" w14:textId="77777777" w:rsidR="00621A24" w:rsidRPr="008E432F" w:rsidRDefault="00621A24" w:rsidP="00621A24">
      <w:pPr>
        <w:numPr>
          <w:ilvl w:val="0"/>
          <w:numId w:val="22"/>
        </w:numPr>
        <w:rPr>
          <w:rFonts w:ascii="Arial" w:hAnsi="Arial" w:cs="Arial"/>
        </w:rPr>
      </w:pPr>
      <w:r w:rsidRPr="008E432F">
        <w:rPr>
          <w:rFonts w:ascii="Arial" w:hAnsi="Arial" w:cs="Arial"/>
        </w:rPr>
        <w:t>First aid procedures are regularly monitored to ensure compliance and effectiveness.</w:t>
      </w:r>
    </w:p>
    <w:p w14:paraId="15D61C26" w14:textId="77777777" w:rsidR="00621A24" w:rsidRPr="008E432F" w:rsidRDefault="00621A24" w:rsidP="00621A24">
      <w:pPr>
        <w:rPr>
          <w:rFonts w:ascii="Arial" w:hAnsi="Arial" w:cs="Arial"/>
          <w:b/>
          <w:bCs/>
        </w:rPr>
      </w:pPr>
    </w:p>
    <w:p w14:paraId="228F3559" w14:textId="607F7C72" w:rsidR="00621A24" w:rsidRPr="008E432F" w:rsidRDefault="00621A24" w:rsidP="00621A24">
      <w:pPr>
        <w:rPr>
          <w:rFonts w:ascii="Arial" w:hAnsi="Arial" w:cs="Arial"/>
          <w:b/>
          <w:bCs/>
        </w:rPr>
      </w:pPr>
      <w:r w:rsidRPr="008E432F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8E432F" w:rsidRPr="008E432F" w14:paraId="62C4EF22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6495" w14:textId="7777777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8C62" w14:textId="7322303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766F1" w14:textId="0A55C946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8E432F" w:rsidRPr="008E432F" w14:paraId="163F14C0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E569" w14:textId="4D1D06B9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2DC" w14:textId="6D97BDC9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A54" w14:textId="7158B09E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8E432F" w:rsidRPr="008E432F" w14:paraId="07158EC5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C386" w14:textId="2F3E8B25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A0E2" w14:textId="7777777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B03B" w14:textId="7777777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8E432F" w:rsidRPr="008E432F" w14:paraId="137056B5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CC0B" w14:textId="245EFCC3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AFD8" w14:textId="77777777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FE2" w14:textId="6B139456" w:rsidR="008E432F" w:rsidRPr="008E432F" w:rsidRDefault="008E432F" w:rsidP="008E432F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57BB1CEB" w14:textId="77777777" w:rsidR="00621A24" w:rsidRPr="008E432F" w:rsidRDefault="00621A24" w:rsidP="00621A24">
      <w:pPr>
        <w:rPr>
          <w:rFonts w:ascii="Arial" w:hAnsi="Arial" w:cs="Arial"/>
        </w:rPr>
      </w:pPr>
    </w:p>
    <w:p w14:paraId="134B3509" w14:textId="77777777" w:rsidR="00DB41E6" w:rsidRPr="008E432F" w:rsidRDefault="00DB41E6">
      <w:pPr>
        <w:rPr>
          <w:rFonts w:ascii="Arial" w:hAnsi="Arial" w:cs="Arial"/>
        </w:rPr>
      </w:pPr>
    </w:p>
    <w:sectPr w:rsidR="00DB41E6" w:rsidRPr="008E43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B2C2" w14:textId="77777777" w:rsidR="00621A24" w:rsidRDefault="00621A24" w:rsidP="00621A24">
      <w:pPr>
        <w:spacing w:after="0" w:line="240" w:lineRule="auto"/>
      </w:pPr>
      <w:r>
        <w:separator/>
      </w:r>
    </w:p>
  </w:endnote>
  <w:endnote w:type="continuationSeparator" w:id="0">
    <w:p w14:paraId="0D8ED79C" w14:textId="77777777" w:rsidR="00621A24" w:rsidRDefault="00621A24" w:rsidP="00621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D3192" w14:textId="77777777" w:rsidR="00621A24" w:rsidRDefault="00621A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4CE9" w14:textId="77777777" w:rsidR="00621A24" w:rsidRDefault="00621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24E2" w14:textId="77777777" w:rsidR="00621A24" w:rsidRDefault="00621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0C00A" w14:textId="77777777" w:rsidR="00621A24" w:rsidRDefault="00621A24" w:rsidP="00621A24">
      <w:pPr>
        <w:spacing w:after="0" w:line="240" w:lineRule="auto"/>
      </w:pPr>
      <w:r>
        <w:separator/>
      </w:r>
    </w:p>
  </w:footnote>
  <w:footnote w:type="continuationSeparator" w:id="0">
    <w:p w14:paraId="76AC448C" w14:textId="77777777" w:rsidR="00621A24" w:rsidRDefault="00621A24" w:rsidP="00621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40EB7" w14:textId="77777777" w:rsidR="00621A24" w:rsidRDefault="00621A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2A383" w14:textId="668AB400" w:rsidR="00621A24" w:rsidRDefault="00621A2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28478A" wp14:editId="20B40F82">
          <wp:simplePos x="0" y="0"/>
          <wp:positionH relativeFrom="column">
            <wp:posOffset>4267200</wp:posOffset>
          </wp:positionH>
          <wp:positionV relativeFrom="paragraph">
            <wp:posOffset>-230505</wp:posOffset>
          </wp:positionV>
          <wp:extent cx="2019300" cy="622935"/>
          <wp:effectExtent l="0" t="0" r="0" b="5715"/>
          <wp:wrapSquare wrapText="bothSides"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3D6C2" w14:textId="77777777" w:rsidR="00621A24" w:rsidRDefault="00621A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145"/>
    <w:multiLevelType w:val="multilevel"/>
    <w:tmpl w:val="6C987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E7168"/>
    <w:multiLevelType w:val="multilevel"/>
    <w:tmpl w:val="DC4E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5287C"/>
    <w:multiLevelType w:val="multilevel"/>
    <w:tmpl w:val="C5C84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B201F"/>
    <w:multiLevelType w:val="multilevel"/>
    <w:tmpl w:val="FCD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F47A8"/>
    <w:multiLevelType w:val="multilevel"/>
    <w:tmpl w:val="8CA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010D6"/>
    <w:multiLevelType w:val="multilevel"/>
    <w:tmpl w:val="0936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97639"/>
    <w:multiLevelType w:val="multilevel"/>
    <w:tmpl w:val="997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B35DC7"/>
    <w:multiLevelType w:val="multilevel"/>
    <w:tmpl w:val="A7C81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D94417"/>
    <w:multiLevelType w:val="multilevel"/>
    <w:tmpl w:val="E00C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6143F6"/>
    <w:multiLevelType w:val="multilevel"/>
    <w:tmpl w:val="E8EAD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9D1120"/>
    <w:multiLevelType w:val="multilevel"/>
    <w:tmpl w:val="7100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BA2753"/>
    <w:multiLevelType w:val="multilevel"/>
    <w:tmpl w:val="BF6A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895A84"/>
    <w:multiLevelType w:val="multilevel"/>
    <w:tmpl w:val="8A7E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5E4691"/>
    <w:multiLevelType w:val="multilevel"/>
    <w:tmpl w:val="B7BE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26AAB"/>
    <w:multiLevelType w:val="multilevel"/>
    <w:tmpl w:val="DBA85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D2102B"/>
    <w:multiLevelType w:val="multilevel"/>
    <w:tmpl w:val="0EF6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D47067"/>
    <w:multiLevelType w:val="multilevel"/>
    <w:tmpl w:val="CB6C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C17A4E"/>
    <w:multiLevelType w:val="multilevel"/>
    <w:tmpl w:val="9A3C8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DE4088"/>
    <w:multiLevelType w:val="multilevel"/>
    <w:tmpl w:val="D09A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F43FC"/>
    <w:multiLevelType w:val="multilevel"/>
    <w:tmpl w:val="CE8E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7018A8"/>
    <w:multiLevelType w:val="multilevel"/>
    <w:tmpl w:val="10E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99602F"/>
    <w:multiLevelType w:val="multilevel"/>
    <w:tmpl w:val="7B28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8201957">
    <w:abstractNumId w:val="2"/>
  </w:num>
  <w:num w:numId="2" w16cid:durableId="116338992">
    <w:abstractNumId w:val="15"/>
  </w:num>
  <w:num w:numId="3" w16cid:durableId="2049404637">
    <w:abstractNumId w:val="12"/>
  </w:num>
  <w:num w:numId="4" w16cid:durableId="1145701682">
    <w:abstractNumId w:val="17"/>
  </w:num>
  <w:num w:numId="5" w16cid:durableId="1850900136">
    <w:abstractNumId w:val="0"/>
  </w:num>
  <w:num w:numId="6" w16cid:durableId="1888056789">
    <w:abstractNumId w:val="16"/>
  </w:num>
  <w:num w:numId="7" w16cid:durableId="848527126">
    <w:abstractNumId w:val="8"/>
  </w:num>
  <w:num w:numId="8" w16cid:durableId="1865711445">
    <w:abstractNumId w:val="11"/>
  </w:num>
  <w:num w:numId="9" w16cid:durableId="362051922">
    <w:abstractNumId w:val="13"/>
  </w:num>
  <w:num w:numId="10" w16cid:durableId="231964397">
    <w:abstractNumId w:val="1"/>
  </w:num>
  <w:num w:numId="11" w16cid:durableId="718169296">
    <w:abstractNumId w:val="6"/>
  </w:num>
  <w:num w:numId="12" w16cid:durableId="454913362">
    <w:abstractNumId w:val="18"/>
  </w:num>
  <w:num w:numId="13" w16cid:durableId="1450315060">
    <w:abstractNumId w:val="7"/>
  </w:num>
  <w:num w:numId="14" w16cid:durableId="2010601184">
    <w:abstractNumId w:val="10"/>
  </w:num>
  <w:num w:numId="15" w16cid:durableId="518007534">
    <w:abstractNumId w:val="3"/>
  </w:num>
  <w:num w:numId="16" w16cid:durableId="1618675534">
    <w:abstractNumId w:val="5"/>
  </w:num>
  <w:num w:numId="17" w16cid:durableId="1085810196">
    <w:abstractNumId w:val="21"/>
  </w:num>
  <w:num w:numId="18" w16cid:durableId="20934809">
    <w:abstractNumId w:val="4"/>
  </w:num>
  <w:num w:numId="19" w16cid:durableId="2055234757">
    <w:abstractNumId w:val="20"/>
  </w:num>
  <w:num w:numId="20" w16cid:durableId="1787650169">
    <w:abstractNumId w:val="9"/>
  </w:num>
  <w:num w:numId="21" w16cid:durableId="560143610">
    <w:abstractNumId w:val="14"/>
  </w:num>
  <w:num w:numId="22" w16cid:durableId="3558119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24"/>
    <w:rsid w:val="00234045"/>
    <w:rsid w:val="00234327"/>
    <w:rsid w:val="005B1D34"/>
    <w:rsid w:val="005B2FF6"/>
    <w:rsid w:val="00621A24"/>
    <w:rsid w:val="00720D29"/>
    <w:rsid w:val="007E5496"/>
    <w:rsid w:val="008E432F"/>
    <w:rsid w:val="008E504A"/>
    <w:rsid w:val="00930819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C8959"/>
  <w15:chartTrackingRefBased/>
  <w15:docId w15:val="{2AA94A42-C309-4085-97CA-2E77C965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A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A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A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A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A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A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A2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2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A24"/>
  </w:style>
  <w:style w:type="paragraph" w:styleId="Footer">
    <w:name w:val="footer"/>
    <w:basedOn w:val="Normal"/>
    <w:link w:val="FooterChar"/>
    <w:uiPriority w:val="99"/>
    <w:unhideWhenUsed/>
    <w:rsid w:val="00621A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29D9A7-A1A9-4F9E-ABA5-67127479D4F2}">
  <ds:schemaRefs>
    <ds:schemaRef ds:uri="3b493bb2-1f14-4b45-8007-0507f723608a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eeb02071-c6c4-464f-8c96-18aff6ebc40b"/>
    <ds:schemaRef ds:uri="23caca1d-ba23-4a32-9fc1-524a5887339f"/>
  </ds:schemaRefs>
</ds:datastoreItem>
</file>

<file path=customXml/itemProps2.xml><?xml version="1.0" encoding="utf-8"?>
<ds:datastoreItem xmlns:ds="http://schemas.openxmlformats.org/officeDocument/2006/customXml" ds:itemID="{0BDCBC3F-10BB-409B-9E3C-D5624FE4A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AE199-4FC4-4D61-973B-441CAB0A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5</cp:revision>
  <dcterms:created xsi:type="dcterms:W3CDTF">2025-08-08T10:28:00Z</dcterms:created>
  <dcterms:modified xsi:type="dcterms:W3CDTF">2025-09-24T15:04:00Z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