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6AD7" w14:textId="77777777" w:rsidR="008B542D" w:rsidRPr="008B542D" w:rsidRDefault="008B542D" w:rsidP="00630A2B">
      <w:pPr>
        <w:rPr>
          <w:rFonts w:ascii="Times" w:hAnsi="Times"/>
          <w:sz w:val="16"/>
          <w:szCs w:val="16"/>
        </w:rPr>
      </w:pPr>
    </w:p>
    <w:p w14:paraId="68C1A884" w14:textId="17104C0A" w:rsidR="00DF015B" w:rsidRPr="00513C03" w:rsidRDefault="00DF015B" w:rsidP="00DF015B">
      <w:pPr>
        <w:rPr>
          <w:rFonts w:ascii="Times New Roman" w:hAnsi="Times New Roman"/>
          <w:b/>
          <w:sz w:val="28"/>
          <w:szCs w:val="24"/>
        </w:rPr>
      </w:pPr>
      <w:r w:rsidRPr="00513C03">
        <w:rPr>
          <w:rFonts w:ascii="Times New Roman" w:hAnsi="Times New Roman"/>
          <w:b/>
          <w:sz w:val="28"/>
          <w:szCs w:val="24"/>
        </w:rPr>
        <w:t xml:space="preserve">The Tutorial Foundation </w:t>
      </w:r>
      <w:r w:rsidR="00513C03" w:rsidRPr="00513C03">
        <w:rPr>
          <w:rFonts w:ascii="Times New Roman" w:hAnsi="Times New Roman"/>
          <w:b/>
          <w:sz w:val="28"/>
          <w:szCs w:val="24"/>
        </w:rPr>
        <w:t>Careers Guidance</w:t>
      </w:r>
      <w:r w:rsidRPr="00513C03">
        <w:rPr>
          <w:rFonts w:ascii="Times New Roman" w:hAnsi="Times New Roman"/>
          <w:b/>
          <w:sz w:val="28"/>
          <w:szCs w:val="24"/>
        </w:rPr>
        <w:t xml:space="preserve"> Policy</w:t>
      </w:r>
    </w:p>
    <w:p w14:paraId="686AC85C" w14:textId="77777777" w:rsidR="00DF015B" w:rsidRPr="007B5DE6" w:rsidRDefault="00DF015B" w:rsidP="00DF015B">
      <w:pPr>
        <w:rPr>
          <w:rFonts w:ascii="Times New Roman" w:hAnsi="Times New Roman"/>
          <w:b/>
          <w:sz w:val="24"/>
          <w:szCs w:val="24"/>
        </w:rPr>
      </w:pPr>
    </w:p>
    <w:p w14:paraId="63956DA7" w14:textId="77777777" w:rsidR="00DF015B" w:rsidRPr="007B5DE6" w:rsidRDefault="00DF015B" w:rsidP="00DF015B">
      <w:pPr>
        <w:rPr>
          <w:rFonts w:ascii="Times New Roman" w:hAnsi="Times New Roman"/>
          <w:b/>
          <w:sz w:val="24"/>
          <w:szCs w:val="24"/>
        </w:rPr>
      </w:pPr>
      <w:r w:rsidRPr="007B5DE6">
        <w:rPr>
          <w:rFonts w:ascii="Times New Roman" w:hAnsi="Times New Roman"/>
          <w:b/>
          <w:sz w:val="24"/>
          <w:szCs w:val="24"/>
        </w:rPr>
        <w:t>Vision</w:t>
      </w:r>
    </w:p>
    <w:p w14:paraId="769C7FA6" w14:textId="77777777" w:rsidR="00DF015B" w:rsidRPr="007B5DE6" w:rsidRDefault="00DF015B" w:rsidP="00DF015B">
      <w:pPr>
        <w:rPr>
          <w:rFonts w:ascii="Times New Roman" w:hAnsi="Times New Roman"/>
          <w:b/>
          <w:sz w:val="24"/>
          <w:szCs w:val="24"/>
        </w:rPr>
      </w:pPr>
    </w:p>
    <w:p w14:paraId="6CD9F74B" w14:textId="53D509D8" w:rsidR="00DF015B" w:rsidRPr="007B5DE6" w:rsidRDefault="00DF015B" w:rsidP="00DF015B">
      <w:pPr>
        <w:rPr>
          <w:rFonts w:ascii="Times New Roman" w:hAnsi="Times New Roman"/>
          <w:sz w:val="24"/>
          <w:szCs w:val="24"/>
        </w:rPr>
      </w:pPr>
      <w:r w:rsidRPr="007B5DE6">
        <w:rPr>
          <w:rFonts w:ascii="Times New Roman" w:hAnsi="Times New Roman"/>
          <w:sz w:val="24"/>
          <w:szCs w:val="24"/>
        </w:rPr>
        <w:t>We aim to deliver impartial guidance through an independent advisor Sarah Bater, during individual tutor time and through lessons in</w:t>
      </w:r>
      <w:r>
        <w:rPr>
          <w:rFonts w:ascii="Times New Roman" w:hAnsi="Times New Roman"/>
          <w:sz w:val="24"/>
          <w:szCs w:val="24"/>
        </w:rPr>
        <w:t xml:space="preserve"> </w:t>
      </w:r>
      <w:r w:rsidRPr="007B5DE6">
        <w:rPr>
          <w:rFonts w:ascii="Times New Roman" w:hAnsi="Times New Roman"/>
          <w:sz w:val="24"/>
          <w:szCs w:val="24"/>
        </w:rPr>
        <w:t>preparation for working life</w:t>
      </w:r>
    </w:p>
    <w:p w14:paraId="00F0D8FC" w14:textId="77777777" w:rsidR="00DF015B" w:rsidRPr="007B5DE6" w:rsidRDefault="00DF015B" w:rsidP="00DF015B">
      <w:pPr>
        <w:rPr>
          <w:rFonts w:ascii="Times New Roman" w:hAnsi="Times New Roman"/>
          <w:sz w:val="24"/>
          <w:szCs w:val="24"/>
        </w:rPr>
      </w:pPr>
    </w:p>
    <w:p w14:paraId="32C0DBD8" w14:textId="77777777" w:rsidR="00DF015B" w:rsidRPr="007B5DE6" w:rsidRDefault="00DF015B" w:rsidP="00DF015B">
      <w:pPr>
        <w:rPr>
          <w:rFonts w:ascii="Times New Roman" w:hAnsi="Times New Roman"/>
          <w:b/>
          <w:sz w:val="24"/>
          <w:szCs w:val="24"/>
        </w:rPr>
      </w:pPr>
      <w:r w:rsidRPr="007B5DE6">
        <w:rPr>
          <w:rFonts w:ascii="Times New Roman" w:hAnsi="Times New Roman"/>
          <w:b/>
          <w:sz w:val="24"/>
          <w:szCs w:val="24"/>
        </w:rPr>
        <w:t>Aims</w:t>
      </w:r>
    </w:p>
    <w:p w14:paraId="2BBEABF6" w14:textId="77777777" w:rsidR="00DF015B" w:rsidRPr="007B5DE6" w:rsidRDefault="00DF015B" w:rsidP="00DF015B">
      <w:pPr>
        <w:rPr>
          <w:rFonts w:ascii="Times New Roman" w:hAnsi="Times New Roman"/>
          <w:b/>
          <w:sz w:val="24"/>
          <w:szCs w:val="24"/>
        </w:rPr>
      </w:pPr>
    </w:p>
    <w:p w14:paraId="4CD7CE13" w14:textId="77777777" w:rsidR="00DF015B" w:rsidRPr="00CF21D9" w:rsidRDefault="00DF015B" w:rsidP="00CF21D9">
      <w:pPr>
        <w:pStyle w:val="ListParagraph"/>
        <w:numPr>
          <w:ilvl w:val="0"/>
          <w:numId w:val="4"/>
        </w:numPr>
        <w:rPr>
          <w:rFonts w:ascii="Times New Roman" w:hAnsi="Times New Roman"/>
          <w:sz w:val="24"/>
          <w:szCs w:val="24"/>
        </w:rPr>
      </w:pPr>
      <w:r w:rsidRPr="00CF21D9">
        <w:rPr>
          <w:rFonts w:ascii="Times New Roman" w:hAnsi="Times New Roman"/>
          <w:sz w:val="24"/>
          <w:szCs w:val="24"/>
        </w:rPr>
        <w:t>To facilitate the transition of students to courses of study, employment and/or training</w:t>
      </w:r>
    </w:p>
    <w:p w14:paraId="0E099EF6" w14:textId="77777777" w:rsidR="00DF015B" w:rsidRPr="007B5DE6" w:rsidRDefault="00DF015B" w:rsidP="00DF015B">
      <w:pPr>
        <w:rPr>
          <w:rFonts w:ascii="Times New Roman" w:hAnsi="Times New Roman"/>
          <w:sz w:val="24"/>
          <w:szCs w:val="24"/>
        </w:rPr>
      </w:pPr>
    </w:p>
    <w:p w14:paraId="2223FC51" w14:textId="77777777" w:rsidR="00DF015B" w:rsidRPr="00CF21D9" w:rsidRDefault="00DF015B" w:rsidP="00CF21D9">
      <w:pPr>
        <w:pStyle w:val="ListParagraph"/>
        <w:numPr>
          <w:ilvl w:val="0"/>
          <w:numId w:val="4"/>
        </w:numPr>
        <w:rPr>
          <w:rFonts w:ascii="Times New Roman" w:hAnsi="Times New Roman"/>
          <w:sz w:val="24"/>
          <w:szCs w:val="24"/>
        </w:rPr>
      </w:pPr>
      <w:r w:rsidRPr="00CF21D9">
        <w:rPr>
          <w:rFonts w:ascii="Times New Roman" w:hAnsi="Times New Roman"/>
          <w:sz w:val="24"/>
          <w:szCs w:val="24"/>
        </w:rPr>
        <w:t>To provide relevant and accessible information to all students on the full range of opportunities available to them and to foster an understanding of where such choices may lead</w:t>
      </w:r>
    </w:p>
    <w:p w14:paraId="599364B3" w14:textId="77777777" w:rsidR="00DF015B" w:rsidRPr="007B5DE6" w:rsidRDefault="00DF015B" w:rsidP="00DF015B">
      <w:pPr>
        <w:rPr>
          <w:rFonts w:ascii="Times New Roman" w:hAnsi="Times New Roman"/>
          <w:sz w:val="24"/>
          <w:szCs w:val="24"/>
        </w:rPr>
      </w:pPr>
    </w:p>
    <w:p w14:paraId="068B067D" w14:textId="77777777" w:rsidR="00DF015B" w:rsidRPr="00CF21D9" w:rsidRDefault="00DF015B" w:rsidP="00CF21D9">
      <w:pPr>
        <w:pStyle w:val="ListParagraph"/>
        <w:numPr>
          <w:ilvl w:val="0"/>
          <w:numId w:val="4"/>
        </w:numPr>
        <w:rPr>
          <w:rFonts w:ascii="Times New Roman" w:hAnsi="Times New Roman"/>
          <w:sz w:val="24"/>
          <w:szCs w:val="24"/>
        </w:rPr>
      </w:pPr>
      <w:r w:rsidRPr="00CF21D9">
        <w:rPr>
          <w:rFonts w:ascii="Times New Roman" w:hAnsi="Times New Roman"/>
          <w:sz w:val="24"/>
          <w:szCs w:val="24"/>
        </w:rPr>
        <w:t>To enable all students to make reasoned, informed and appropriate career choices</w:t>
      </w:r>
    </w:p>
    <w:p w14:paraId="1E84ACA0" w14:textId="77777777" w:rsidR="00DF015B" w:rsidRPr="007B5DE6" w:rsidRDefault="00DF015B" w:rsidP="00DF015B">
      <w:pPr>
        <w:rPr>
          <w:rFonts w:ascii="Times New Roman" w:hAnsi="Times New Roman"/>
          <w:sz w:val="24"/>
          <w:szCs w:val="24"/>
        </w:rPr>
      </w:pPr>
    </w:p>
    <w:p w14:paraId="62DF26FA" w14:textId="6E4F7232" w:rsidR="00DF015B" w:rsidRPr="00CF21D9" w:rsidRDefault="00DF015B" w:rsidP="00CF21D9">
      <w:pPr>
        <w:pStyle w:val="ListParagraph"/>
        <w:numPr>
          <w:ilvl w:val="0"/>
          <w:numId w:val="4"/>
        </w:numPr>
        <w:rPr>
          <w:rFonts w:ascii="Times New Roman" w:hAnsi="Times New Roman" w:cs="Times New Roman"/>
          <w:sz w:val="24"/>
          <w:szCs w:val="24"/>
        </w:rPr>
      </w:pPr>
      <w:r w:rsidRPr="00CF21D9">
        <w:rPr>
          <w:rFonts w:ascii="Times New Roman" w:hAnsi="Times New Roman" w:cs="Times New Roman"/>
          <w:sz w:val="24"/>
          <w:szCs w:val="24"/>
        </w:rPr>
        <w:t xml:space="preserve">To encourage an attitude of </w:t>
      </w:r>
      <w:r w:rsidR="00CF21D9" w:rsidRPr="00CF21D9">
        <w:rPr>
          <w:rFonts w:ascii="Times New Roman" w:hAnsi="Times New Roman" w:cs="Times New Roman"/>
          <w:sz w:val="24"/>
          <w:szCs w:val="24"/>
        </w:rPr>
        <w:t>self-worth</w:t>
      </w:r>
      <w:r w:rsidRPr="00CF21D9">
        <w:rPr>
          <w:rFonts w:ascii="Times New Roman" w:hAnsi="Times New Roman" w:cs="Times New Roman"/>
          <w:sz w:val="24"/>
          <w:szCs w:val="24"/>
        </w:rPr>
        <w:t xml:space="preserve"> </w:t>
      </w:r>
      <w:r w:rsidR="00D773A4" w:rsidRPr="00CF21D9">
        <w:rPr>
          <w:rFonts w:ascii="Times New Roman" w:hAnsi="Times New Roman" w:cs="Times New Roman"/>
          <w:sz w:val="24"/>
          <w:szCs w:val="24"/>
        </w:rPr>
        <w:t>including promoting pupils’ spiritual, moral, social and cultural development (including the fostering of British Values).</w:t>
      </w:r>
    </w:p>
    <w:p w14:paraId="25E72F25" w14:textId="77777777" w:rsidR="00DF015B" w:rsidRPr="007B5DE6" w:rsidRDefault="00DF015B" w:rsidP="00DF015B">
      <w:pPr>
        <w:rPr>
          <w:rFonts w:ascii="Times New Roman" w:hAnsi="Times New Roman"/>
          <w:b/>
          <w:sz w:val="24"/>
          <w:szCs w:val="24"/>
        </w:rPr>
      </w:pPr>
    </w:p>
    <w:p w14:paraId="31086E9E" w14:textId="77777777" w:rsidR="00DF015B" w:rsidRPr="007B5DE6" w:rsidRDefault="00DF015B" w:rsidP="00DF015B">
      <w:pPr>
        <w:rPr>
          <w:rFonts w:ascii="Times New Roman" w:hAnsi="Times New Roman"/>
          <w:b/>
          <w:sz w:val="24"/>
          <w:szCs w:val="24"/>
        </w:rPr>
      </w:pPr>
      <w:r w:rsidRPr="007B5DE6">
        <w:rPr>
          <w:rFonts w:ascii="Times New Roman" w:hAnsi="Times New Roman"/>
          <w:b/>
          <w:sz w:val="24"/>
          <w:szCs w:val="24"/>
        </w:rPr>
        <w:t>Entitlement</w:t>
      </w:r>
    </w:p>
    <w:p w14:paraId="2B886483" w14:textId="77777777" w:rsidR="00DF015B" w:rsidRPr="007B5DE6" w:rsidRDefault="00DF015B" w:rsidP="00DF015B">
      <w:pPr>
        <w:rPr>
          <w:rFonts w:ascii="Times New Roman" w:hAnsi="Times New Roman"/>
          <w:b/>
          <w:sz w:val="24"/>
          <w:szCs w:val="24"/>
        </w:rPr>
      </w:pPr>
    </w:p>
    <w:p w14:paraId="2A84C983" w14:textId="207D5673" w:rsidR="00DF015B" w:rsidRPr="007B5DE6" w:rsidRDefault="00DF015B" w:rsidP="00DF015B">
      <w:pPr>
        <w:rPr>
          <w:rFonts w:ascii="Times New Roman" w:hAnsi="Times New Roman"/>
          <w:sz w:val="24"/>
          <w:szCs w:val="24"/>
        </w:rPr>
      </w:pPr>
      <w:r w:rsidRPr="007B5DE6">
        <w:rPr>
          <w:rFonts w:ascii="Times New Roman" w:hAnsi="Times New Roman"/>
          <w:sz w:val="24"/>
          <w:szCs w:val="24"/>
        </w:rPr>
        <w:t xml:space="preserve">All students will have access to careers advice or guidance.  The tutors will treat and respect all students as individuals and have the student’s interests at heart.  There will be access to </w:t>
      </w:r>
      <w:r w:rsidR="006F0CDE" w:rsidRPr="007B5DE6">
        <w:rPr>
          <w:rFonts w:ascii="Times New Roman" w:hAnsi="Times New Roman"/>
          <w:sz w:val="24"/>
          <w:szCs w:val="24"/>
        </w:rPr>
        <w:t>up-to-date</w:t>
      </w:r>
      <w:r w:rsidRPr="007B5DE6">
        <w:rPr>
          <w:rFonts w:ascii="Times New Roman" w:hAnsi="Times New Roman"/>
          <w:sz w:val="24"/>
          <w:szCs w:val="24"/>
        </w:rPr>
        <w:t xml:space="preserve"> information during school hours.  It will be user friendly and unbiased.   It will be within an equal opportunities framework.  </w:t>
      </w:r>
    </w:p>
    <w:p w14:paraId="43336ADA" w14:textId="77777777" w:rsidR="00DF015B" w:rsidRPr="007B5DE6" w:rsidRDefault="00DF015B" w:rsidP="00DF015B">
      <w:pPr>
        <w:rPr>
          <w:rFonts w:ascii="Times New Roman" w:hAnsi="Times New Roman"/>
          <w:sz w:val="24"/>
          <w:szCs w:val="24"/>
        </w:rPr>
      </w:pPr>
    </w:p>
    <w:p w14:paraId="2696F2E1" w14:textId="77777777" w:rsidR="00DF015B" w:rsidRPr="007B5DE6" w:rsidRDefault="00DF015B" w:rsidP="00DF015B">
      <w:pPr>
        <w:rPr>
          <w:rFonts w:ascii="Times New Roman" w:hAnsi="Times New Roman"/>
          <w:sz w:val="24"/>
          <w:szCs w:val="24"/>
        </w:rPr>
      </w:pPr>
      <w:r w:rsidRPr="007B5DE6">
        <w:rPr>
          <w:rFonts w:ascii="Times New Roman" w:hAnsi="Times New Roman"/>
          <w:sz w:val="24"/>
          <w:szCs w:val="24"/>
        </w:rPr>
        <w:t>Students are entitled to know what information has been collected on them, and how this is to be used.  However, on some occasions the law requires that certain information is to be passed on.  Such circumstances would be fully discussed with the student.</w:t>
      </w:r>
    </w:p>
    <w:p w14:paraId="07F078BC" w14:textId="77777777" w:rsidR="00DF015B" w:rsidRPr="007B5DE6" w:rsidRDefault="00DF015B" w:rsidP="00DF015B">
      <w:pPr>
        <w:rPr>
          <w:rFonts w:ascii="Times New Roman" w:hAnsi="Times New Roman"/>
          <w:b/>
          <w:sz w:val="24"/>
          <w:szCs w:val="24"/>
        </w:rPr>
      </w:pPr>
    </w:p>
    <w:p w14:paraId="2F54735A" w14:textId="77777777" w:rsidR="00DF015B" w:rsidRPr="007B5DE6" w:rsidRDefault="00DF015B" w:rsidP="00DF015B">
      <w:pPr>
        <w:rPr>
          <w:rFonts w:ascii="Times New Roman" w:hAnsi="Times New Roman"/>
          <w:b/>
          <w:sz w:val="24"/>
          <w:szCs w:val="24"/>
        </w:rPr>
      </w:pPr>
      <w:r w:rsidRPr="007B5DE6">
        <w:rPr>
          <w:rFonts w:ascii="Times New Roman" w:hAnsi="Times New Roman"/>
          <w:b/>
          <w:sz w:val="24"/>
          <w:szCs w:val="24"/>
        </w:rPr>
        <w:t>Recording</w:t>
      </w:r>
    </w:p>
    <w:p w14:paraId="55DA203B" w14:textId="77777777" w:rsidR="00DF015B" w:rsidRPr="007B5DE6" w:rsidRDefault="00DF015B" w:rsidP="00DF015B">
      <w:pPr>
        <w:rPr>
          <w:rFonts w:ascii="Times New Roman" w:hAnsi="Times New Roman"/>
          <w:sz w:val="24"/>
          <w:szCs w:val="24"/>
        </w:rPr>
      </w:pPr>
    </w:p>
    <w:p w14:paraId="2C135DCA" w14:textId="77777777" w:rsidR="00DF015B" w:rsidRPr="007B5DE6" w:rsidRDefault="00DF015B" w:rsidP="00DF015B">
      <w:pPr>
        <w:rPr>
          <w:rFonts w:ascii="Times New Roman" w:hAnsi="Times New Roman"/>
          <w:sz w:val="24"/>
          <w:szCs w:val="24"/>
        </w:rPr>
      </w:pPr>
      <w:r w:rsidRPr="007B5DE6">
        <w:rPr>
          <w:rFonts w:ascii="Times New Roman" w:hAnsi="Times New Roman"/>
          <w:sz w:val="24"/>
          <w:szCs w:val="24"/>
        </w:rPr>
        <w:t>A record of any careers advice given by Sarah is in the student profile folder.  A record of any discussion with the personal student is also kept there.</w:t>
      </w:r>
    </w:p>
    <w:p w14:paraId="7E01C680" w14:textId="77777777" w:rsidR="00DF015B" w:rsidRPr="007B5DE6" w:rsidRDefault="00DF015B" w:rsidP="00DF015B">
      <w:pPr>
        <w:rPr>
          <w:rFonts w:ascii="Times New Roman" w:hAnsi="Times New Roman"/>
          <w:sz w:val="24"/>
          <w:szCs w:val="24"/>
        </w:rPr>
      </w:pPr>
    </w:p>
    <w:p w14:paraId="3586D3D5" w14:textId="77777777" w:rsidR="00DF015B" w:rsidRPr="007B5DE6" w:rsidRDefault="00DF015B" w:rsidP="00DF015B">
      <w:pPr>
        <w:rPr>
          <w:rFonts w:ascii="Times New Roman" w:hAnsi="Times New Roman"/>
          <w:b/>
          <w:sz w:val="24"/>
          <w:szCs w:val="24"/>
        </w:rPr>
      </w:pPr>
      <w:r w:rsidRPr="007B5DE6">
        <w:rPr>
          <w:rFonts w:ascii="Times New Roman" w:hAnsi="Times New Roman"/>
          <w:b/>
          <w:sz w:val="24"/>
          <w:szCs w:val="24"/>
        </w:rPr>
        <w:t>Applications to college</w:t>
      </w:r>
    </w:p>
    <w:p w14:paraId="10795179" w14:textId="77777777" w:rsidR="00DF015B" w:rsidRPr="007B5DE6" w:rsidRDefault="00DF015B" w:rsidP="00DF015B">
      <w:pPr>
        <w:rPr>
          <w:rFonts w:ascii="Times New Roman" w:hAnsi="Times New Roman"/>
          <w:b/>
          <w:sz w:val="24"/>
          <w:szCs w:val="24"/>
        </w:rPr>
      </w:pPr>
    </w:p>
    <w:p w14:paraId="19374030" w14:textId="77777777" w:rsidR="00DF015B" w:rsidRDefault="00DF015B" w:rsidP="00DF015B">
      <w:pPr>
        <w:rPr>
          <w:rFonts w:ascii="Times New Roman" w:hAnsi="Times New Roman"/>
          <w:sz w:val="24"/>
          <w:szCs w:val="24"/>
        </w:rPr>
      </w:pPr>
      <w:r w:rsidRPr="007B5DE6">
        <w:rPr>
          <w:rFonts w:ascii="Times New Roman" w:hAnsi="Times New Roman"/>
          <w:sz w:val="24"/>
          <w:szCs w:val="24"/>
        </w:rPr>
        <w:t>Emma Clyde helps the students fill in application forms for college and students are escorted to college open days whenever possible, particularly when the carers are unable to undertake this task.</w:t>
      </w:r>
    </w:p>
    <w:p w14:paraId="1218CA49" w14:textId="77777777" w:rsidR="00BD1B86" w:rsidRDefault="00BD1B86" w:rsidP="00DF015B">
      <w:pPr>
        <w:rPr>
          <w:rFonts w:ascii="Times New Roman" w:hAnsi="Times New Roman"/>
          <w:sz w:val="24"/>
          <w:szCs w:val="24"/>
        </w:rPr>
      </w:pPr>
    </w:p>
    <w:p w14:paraId="78DCD6C1" w14:textId="77777777" w:rsidR="00CF21D9" w:rsidRPr="007B5DE6" w:rsidRDefault="00CF21D9" w:rsidP="00DF015B">
      <w:pPr>
        <w:rPr>
          <w:rFonts w:ascii="Times New Roman" w:hAnsi="Times New Roman"/>
          <w:sz w:val="24"/>
          <w:szCs w:val="24"/>
        </w:rPr>
      </w:pPr>
    </w:p>
    <w:p w14:paraId="7A490444" w14:textId="77777777" w:rsidR="00BD1B86" w:rsidRPr="005E3DFF" w:rsidRDefault="00BD1B86" w:rsidP="00BD1B86">
      <w:pPr>
        <w:rPr>
          <w:color w:val="3333FF"/>
        </w:rPr>
      </w:pPr>
      <w:r w:rsidRPr="005E3DFF">
        <w:rPr>
          <w:color w:val="3333FF"/>
        </w:rPr>
        <w:t>Policy Sign off and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269"/>
        <w:gridCol w:w="3285"/>
      </w:tblGrid>
      <w:tr w:rsidR="00BD1B86" w:rsidRPr="00C42B44" w14:paraId="3691DA29" w14:textId="77777777" w:rsidTr="00B52D72">
        <w:tc>
          <w:tcPr>
            <w:tcW w:w="3474" w:type="dxa"/>
            <w:shd w:val="clear" w:color="auto" w:fill="auto"/>
          </w:tcPr>
          <w:p w14:paraId="5E359565" w14:textId="77777777" w:rsidR="00BD1B86" w:rsidRPr="00C42B44" w:rsidRDefault="00BD1B86" w:rsidP="00B52D72">
            <w:pPr>
              <w:jc w:val="center"/>
              <w:rPr>
                <w:b/>
                <w:sz w:val="24"/>
                <w:szCs w:val="24"/>
              </w:rPr>
            </w:pPr>
          </w:p>
        </w:tc>
        <w:tc>
          <w:tcPr>
            <w:tcW w:w="3474" w:type="dxa"/>
            <w:shd w:val="clear" w:color="auto" w:fill="auto"/>
          </w:tcPr>
          <w:p w14:paraId="48B124B9" w14:textId="77777777" w:rsidR="00BD1B86" w:rsidRPr="00C42B44" w:rsidRDefault="00BD1B86" w:rsidP="00B52D72">
            <w:pPr>
              <w:jc w:val="center"/>
              <w:rPr>
                <w:b/>
                <w:sz w:val="24"/>
                <w:szCs w:val="24"/>
              </w:rPr>
            </w:pPr>
            <w:r w:rsidRPr="00C42B44">
              <w:rPr>
                <w:b/>
                <w:sz w:val="24"/>
                <w:szCs w:val="24"/>
              </w:rPr>
              <w:t>By whom</w:t>
            </w:r>
          </w:p>
        </w:tc>
        <w:tc>
          <w:tcPr>
            <w:tcW w:w="3474" w:type="dxa"/>
            <w:shd w:val="clear" w:color="auto" w:fill="auto"/>
          </w:tcPr>
          <w:p w14:paraId="4EDAAFAA" w14:textId="77777777" w:rsidR="00BD1B86" w:rsidRPr="00C42B44" w:rsidRDefault="00BD1B86" w:rsidP="00B52D72">
            <w:pPr>
              <w:jc w:val="center"/>
              <w:rPr>
                <w:b/>
                <w:sz w:val="24"/>
                <w:szCs w:val="24"/>
              </w:rPr>
            </w:pPr>
            <w:r w:rsidRPr="00C42B44">
              <w:rPr>
                <w:b/>
                <w:sz w:val="24"/>
                <w:szCs w:val="24"/>
              </w:rPr>
              <w:t>Date</w:t>
            </w:r>
          </w:p>
        </w:tc>
      </w:tr>
      <w:tr w:rsidR="00BD1B86" w:rsidRPr="00C42B44" w14:paraId="0C8D7982" w14:textId="77777777" w:rsidTr="00B52D72">
        <w:tc>
          <w:tcPr>
            <w:tcW w:w="3474" w:type="dxa"/>
            <w:shd w:val="clear" w:color="auto" w:fill="auto"/>
          </w:tcPr>
          <w:p w14:paraId="146B22BA" w14:textId="77777777" w:rsidR="00BD1B86" w:rsidRPr="00C42B44" w:rsidRDefault="00BD1B86" w:rsidP="00B52D72">
            <w:pPr>
              <w:jc w:val="center"/>
              <w:rPr>
                <w:b/>
                <w:sz w:val="24"/>
                <w:szCs w:val="24"/>
              </w:rPr>
            </w:pPr>
            <w:r w:rsidRPr="00C42B44">
              <w:rPr>
                <w:b/>
                <w:sz w:val="24"/>
                <w:szCs w:val="24"/>
              </w:rPr>
              <w:t>Policy signed off by</w:t>
            </w:r>
          </w:p>
        </w:tc>
        <w:tc>
          <w:tcPr>
            <w:tcW w:w="3474" w:type="dxa"/>
            <w:shd w:val="clear" w:color="auto" w:fill="auto"/>
          </w:tcPr>
          <w:p w14:paraId="6D1FE626" w14:textId="77777777" w:rsidR="00BD1B86" w:rsidRPr="00C42B44" w:rsidRDefault="00BD1B86" w:rsidP="00B52D72">
            <w:pPr>
              <w:rPr>
                <w:sz w:val="24"/>
                <w:szCs w:val="24"/>
              </w:rPr>
            </w:pPr>
            <w:r w:rsidRPr="00C42B44">
              <w:rPr>
                <w:sz w:val="24"/>
                <w:szCs w:val="24"/>
              </w:rPr>
              <w:t>Julia Low</w:t>
            </w:r>
          </w:p>
        </w:tc>
        <w:tc>
          <w:tcPr>
            <w:tcW w:w="3474" w:type="dxa"/>
            <w:shd w:val="clear" w:color="auto" w:fill="auto"/>
          </w:tcPr>
          <w:p w14:paraId="7BCD42ED" w14:textId="188DC705" w:rsidR="00BD1B86" w:rsidRPr="00C42B44" w:rsidRDefault="00BD1B86" w:rsidP="00B52D72">
            <w:pPr>
              <w:rPr>
                <w:sz w:val="24"/>
                <w:szCs w:val="24"/>
              </w:rPr>
            </w:pPr>
            <w:r>
              <w:rPr>
                <w:sz w:val="24"/>
                <w:szCs w:val="24"/>
              </w:rPr>
              <w:t>15.9.16</w:t>
            </w:r>
          </w:p>
        </w:tc>
      </w:tr>
      <w:tr w:rsidR="00BD1B86" w:rsidRPr="00C42B44" w14:paraId="50DFDF26" w14:textId="77777777" w:rsidTr="00B52D72">
        <w:tc>
          <w:tcPr>
            <w:tcW w:w="3474" w:type="dxa"/>
            <w:shd w:val="clear" w:color="auto" w:fill="auto"/>
          </w:tcPr>
          <w:p w14:paraId="2A7B29FF" w14:textId="77777777" w:rsidR="00BD1B86" w:rsidRPr="00C42B44" w:rsidRDefault="00BD1B86" w:rsidP="00B52D72">
            <w:pPr>
              <w:jc w:val="center"/>
              <w:rPr>
                <w:b/>
                <w:sz w:val="24"/>
                <w:szCs w:val="24"/>
              </w:rPr>
            </w:pPr>
            <w:r w:rsidRPr="00C42B44">
              <w:rPr>
                <w:b/>
                <w:sz w:val="24"/>
                <w:szCs w:val="24"/>
              </w:rPr>
              <w:t>Reviewed by</w:t>
            </w:r>
          </w:p>
        </w:tc>
        <w:tc>
          <w:tcPr>
            <w:tcW w:w="3474" w:type="dxa"/>
            <w:shd w:val="clear" w:color="auto" w:fill="auto"/>
          </w:tcPr>
          <w:p w14:paraId="5206F733" w14:textId="3A7078DC" w:rsidR="00BD1B86" w:rsidRPr="00C42B44" w:rsidRDefault="00FD1967" w:rsidP="00B52D72">
            <w:pPr>
              <w:rPr>
                <w:sz w:val="24"/>
                <w:szCs w:val="24"/>
              </w:rPr>
            </w:pPr>
            <w:r>
              <w:rPr>
                <w:sz w:val="24"/>
                <w:szCs w:val="24"/>
              </w:rPr>
              <w:t>Sarah Bater</w:t>
            </w:r>
          </w:p>
        </w:tc>
        <w:tc>
          <w:tcPr>
            <w:tcW w:w="3474" w:type="dxa"/>
            <w:shd w:val="clear" w:color="auto" w:fill="auto"/>
          </w:tcPr>
          <w:p w14:paraId="70463804" w14:textId="708C92E3" w:rsidR="00BD1B86" w:rsidRPr="00C42B44" w:rsidRDefault="00306AFC" w:rsidP="00CF21D9">
            <w:pPr>
              <w:rPr>
                <w:sz w:val="24"/>
                <w:szCs w:val="24"/>
              </w:rPr>
            </w:pPr>
            <w:r>
              <w:rPr>
                <w:sz w:val="24"/>
                <w:szCs w:val="24"/>
              </w:rPr>
              <w:t>03.03.25</w:t>
            </w:r>
          </w:p>
        </w:tc>
      </w:tr>
      <w:tr w:rsidR="00BD1B86" w:rsidRPr="00C42B44" w14:paraId="253364B7" w14:textId="77777777" w:rsidTr="00B52D72">
        <w:tc>
          <w:tcPr>
            <w:tcW w:w="3474" w:type="dxa"/>
            <w:shd w:val="clear" w:color="auto" w:fill="auto"/>
          </w:tcPr>
          <w:p w14:paraId="37808BA6" w14:textId="77777777" w:rsidR="00BD1B86" w:rsidRPr="00C42B44" w:rsidRDefault="00BD1B86" w:rsidP="00B52D72">
            <w:pPr>
              <w:jc w:val="center"/>
              <w:rPr>
                <w:b/>
                <w:sz w:val="24"/>
                <w:szCs w:val="24"/>
              </w:rPr>
            </w:pPr>
            <w:r w:rsidRPr="00C42B44">
              <w:rPr>
                <w:b/>
                <w:sz w:val="24"/>
                <w:szCs w:val="24"/>
              </w:rPr>
              <w:t>Next Review By</w:t>
            </w:r>
          </w:p>
        </w:tc>
        <w:tc>
          <w:tcPr>
            <w:tcW w:w="3474" w:type="dxa"/>
            <w:shd w:val="clear" w:color="auto" w:fill="auto"/>
          </w:tcPr>
          <w:p w14:paraId="597A26C9" w14:textId="50667352" w:rsidR="00BD1B86" w:rsidRPr="00C42B44" w:rsidRDefault="00FD1967" w:rsidP="00B52D72">
            <w:pPr>
              <w:rPr>
                <w:sz w:val="24"/>
                <w:szCs w:val="24"/>
              </w:rPr>
            </w:pPr>
            <w:r>
              <w:rPr>
                <w:sz w:val="24"/>
                <w:szCs w:val="24"/>
              </w:rPr>
              <w:t>Sarah Bater</w:t>
            </w:r>
          </w:p>
        </w:tc>
        <w:tc>
          <w:tcPr>
            <w:tcW w:w="3474" w:type="dxa"/>
            <w:shd w:val="clear" w:color="auto" w:fill="auto"/>
          </w:tcPr>
          <w:p w14:paraId="3E2ED1CC" w14:textId="5EB192A9" w:rsidR="00BD1B86" w:rsidRPr="00C42B44" w:rsidRDefault="00306AFC" w:rsidP="00CF21D9">
            <w:pPr>
              <w:rPr>
                <w:sz w:val="24"/>
                <w:szCs w:val="24"/>
              </w:rPr>
            </w:pPr>
            <w:r>
              <w:rPr>
                <w:sz w:val="24"/>
                <w:szCs w:val="24"/>
              </w:rPr>
              <w:t>03.03.26</w:t>
            </w:r>
          </w:p>
        </w:tc>
      </w:tr>
    </w:tbl>
    <w:p w14:paraId="21D8AA48" w14:textId="77777777" w:rsidR="00E90F61" w:rsidRDefault="00E90F61">
      <w:pPr>
        <w:rPr>
          <w:rFonts w:ascii="Arial" w:hAnsi="Arial"/>
          <w:sz w:val="16"/>
          <w:szCs w:val="16"/>
        </w:rPr>
      </w:pPr>
    </w:p>
    <w:p w14:paraId="02BB0BC4" w14:textId="77777777" w:rsidR="00306AFC" w:rsidRDefault="00306AFC" w:rsidP="00306AFC">
      <w:pPr>
        <w:rPr>
          <w:rFonts w:ascii="Arial" w:hAnsi="Arial"/>
          <w:sz w:val="16"/>
          <w:szCs w:val="16"/>
        </w:rPr>
      </w:pPr>
    </w:p>
    <w:p w14:paraId="29720DC0" w14:textId="178637FF" w:rsidR="00306AFC" w:rsidRPr="00306AFC" w:rsidRDefault="00306AFC" w:rsidP="00306AFC">
      <w:pPr>
        <w:tabs>
          <w:tab w:val="left" w:pos="7920"/>
        </w:tabs>
        <w:rPr>
          <w:rFonts w:ascii="Arial" w:hAnsi="Arial"/>
          <w:sz w:val="16"/>
          <w:szCs w:val="16"/>
        </w:rPr>
      </w:pPr>
      <w:r>
        <w:rPr>
          <w:rFonts w:ascii="Arial" w:hAnsi="Arial"/>
          <w:sz w:val="16"/>
          <w:szCs w:val="16"/>
        </w:rPr>
        <w:tab/>
      </w:r>
    </w:p>
    <w:sectPr w:rsidR="00306AFC" w:rsidRPr="00306AFC" w:rsidSect="00A23694">
      <w:headerReference w:type="even" r:id="rId11"/>
      <w:headerReference w:type="default" r:id="rId12"/>
      <w:footerReference w:type="even" r:id="rId13"/>
      <w:footerReference w:type="default" r:id="rId14"/>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4CF08" w14:textId="77777777" w:rsidR="00046AFD" w:rsidRDefault="00046AFD" w:rsidP="008829D6">
      <w:r>
        <w:separator/>
      </w:r>
    </w:p>
  </w:endnote>
  <w:endnote w:type="continuationSeparator" w:id="0">
    <w:p w14:paraId="49A0CF4A" w14:textId="77777777" w:rsidR="00046AFD" w:rsidRDefault="00046AFD" w:rsidP="008829D6">
      <w:r>
        <w:continuationSeparator/>
      </w:r>
    </w:p>
  </w:endnote>
  <w:endnote w:type="continuationNotice" w:id="1">
    <w:p w14:paraId="7AA43576" w14:textId="77777777" w:rsidR="00046AFD" w:rsidRDefault="00046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A6E">
      <w:rPr>
        <w:rStyle w:val="PageNumber"/>
        <w:noProof/>
      </w:rPr>
      <w:t>1</w:t>
    </w:r>
    <w:r>
      <w:rPr>
        <w:rStyle w:val="PageNumber"/>
      </w:rPr>
      <w:fldChar w:fldCharType="end"/>
    </w:r>
  </w:p>
  <w:p w14:paraId="521F6E6C" w14:textId="77777777" w:rsidR="00A94812" w:rsidRDefault="00A94812" w:rsidP="008829D6">
    <w:pPr>
      <w:ind w:right="360"/>
    </w:pPr>
    <w:r>
      <w:t>76 Freelands Road, Bromley, Kent, BR1 3HY</w:t>
    </w:r>
  </w:p>
  <w:p w14:paraId="1ADBF556" w14:textId="77777777" w:rsidR="00A94812" w:rsidRPr="008829D6" w:rsidRDefault="00A94812"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00A23694">
      <w:rPr>
        <w:rFonts w:ascii="Times" w:hAnsi="Times"/>
        <w:i/>
      </w:rPr>
      <w:t xml:space="preserve">      </w:t>
    </w:r>
    <w:r w:rsidRPr="008829D6">
      <w:rPr>
        <w:rFonts w:ascii="Times" w:hAnsi="Times"/>
        <w:i/>
      </w:rPr>
      <w:t xml:space="preserve"> email:sen@thetutorialfoundation.co.uk</w:t>
    </w:r>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3EEF" w14:textId="77777777" w:rsidR="00046AFD" w:rsidRDefault="00046AFD" w:rsidP="008829D6">
      <w:r>
        <w:separator/>
      </w:r>
    </w:p>
  </w:footnote>
  <w:footnote w:type="continuationSeparator" w:id="0">
    <w:p w14:paraId="26B1158E" w14:textId="77777777" w:rsidR="00046AFD" w:rsidRDefault="00046AFD" w:rsidP="008829D6">
      <w:r>
        <w:continuationSeparator/>
      </w:r>
    </w:p>
  </w:footnote>
  <w:footnote w:type="continuationNotice" w:id="1">
    <w:p w14:paraId="4E27B5F6" w14:textId="77777777" w:rsidR="00046AFD" w:rsidRDefault="00046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1DB1" w14:textId="1D19BCE2" w:rsidR="00F2033F" w:rsidRDefault="00BB2B94" w:rsidP="00DD3DE6">
    <w:pPr>
      <w:rPr>
        <w:rFonts w:ascii="Times" w:hAnsi="Times"/>
      </w:rPr>
    </w:pPr>
    <w:r w:rsidRPr="007618A4">
      <w:rPr>
        <w:rFonts w:ascii="Arial" w:hAnsi="Arial" w:cs="Arial"/>
        <w:noProof/>
        <w:color w:val="C0504D" w:themeColor="accent2"/>
        <w:lang w:eastAsia="en-GB"/>
      </w:rPr>
      <w:drawing>
        <wp:anchor distT="0" distB="0" distL="114300" distR="114300" simplePos="0" relativeHeight="251668992" behindDoc="0" locked="0" layoutInCell="1" allowOverlap="1" wp14:anchorId="639033DD" wp14:editId="7F6FDC13">
          <wp:simplePos x="0" y="0"/>
          <wp:positionH relativeFrom="column">
            <wp:posOffset>5810250</wp:posOffset>
          </wp:positionH>
          <wp:positionV relativeFrom="paragraph">
            <wp:posOffset>40005</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BBA9C" w14:textId="381F8DFD" w:rsidR="00A94812" w:rsidRPr="008A4A08" w:rsidRDefault="00DF015B" w:rsidP="00DD3DE6">
    <w:pPr>
      <w:rPr>
        <w:rFonts w:ascii="Times" w:hAnsi="Times"/>
      </w:rPr>
    </w:pPr>
    <w:r>
      <w:rPr>
        <w:rFonts w:ascii="Times" w:hAnsi="Times"/>
      </w:rPr>
      <w:t xml:space="preserve">Careers </w:t>
    </w:r>
    <w:r w:rsidR="00456DF4">
      <w:rPr>
        <w:rFonts w:ascii="Times" w:hAnsi="Times"/>
      </w:rPr>
      <w:t>Guidance Policy</w:t>
    </w:r>
    <w:r w:rsidR="00456DF4">
      <w:rPr>
        <w:rFonts w:ascii="Times" w:hAnsi="Times"/>
      </w:rPr>
      <w:tab/>
    </w:r>
    <w:r w:rsidR="00456DF4">
      <w:rPr>
        <w:rFonts w:ascii="Times" w:hAnsi="Times"/>
      </w:rPr>
      <w:tab/>
    </w:r>
    <w:r w:rsidR="00456DF4">
      <w:rPr>
        <w:rFonts w:ascii="Times" w:hAnsi="Times"/>
      </w:rPr>
      <w:tab/>
    </w:r>
    <w:r>
      <w:rPr>
        <w:rFonts w:ascii="Times" w:hAnsi="Times"/>
      </w:rPr>
      <w:tab/>
    </w:r>
    <w:r w:rsidR="008A4A08">
      <w:rPr>
        <w:rFonts w:ascii="Times" w:hAnsi="Times"/>
      </w:rPr>
      <w:tab/>
    </w:r>
    <w:r w:rsidR="008A4A08">
      <w:rPr>
        <w:rFonts w:ascii="Times" w:hAnsi="Times"/>
      </w:rPr>
      <w:tab/>
    </w:r>
    <w:r w:rsidR="00A94812" w:rsidRPr="008A4A08">
      <w:rPr>
        <w:rFonts w:ascii="Times" w:hAnsi="Times"/>
      </w:rPr>
      <w:t>T</w:t>
    </w:r>
    <w:r w:rsidR="008A4A08">
      <w:rPr>
        <w:rFonts w:ascii="Times" w:hAnsi="Times"/>
      </w:rPr>
      <w:t>he</w:t>
    </w:r>
    <w:r w:rsidR="008A4A08">
      <w:rPr>
        <w:rFonts w:ascii="Times" w:hAnsi="Times"/>
      </w:rPr>
      <w:tab/>
    </w:r>
    <w:r w:rsidR="008A4A08">
      <w:rPr>
        <w:rFonts w:ascii="Times" w:hAnsi="Times"/>
      </w:rPr>
      <w:tab/>
    </w:r>
    <w:r w:rsidR="008A4A08">
      <w:rPr>
        <w:rFonts w:ascii="Times" w:hAnsi="Times"/>
      </w:rPr>
      <w:tab/>
    </w:r>
  </w:p>
  <w:p w14:paraId="6472E30E" w14:textId="37FC5D0B" w:rsidR="00A94812" w:rsidRPr="008A4A08" w:rsidRDefault="00306AFC" w:rsidP="00F2033F">
    <w:pPr>
      <w:rPr>
        <w:rFonts w:ascii="Times" w:hAnsi="Times"/>
      </w:rPr>
    </w:pPr>
    <w:r>
      <w:rPr>
        <w:rFonts w:ascii="Times" w:hAnsi="Times"/>
      </w:rPr>
      <w:t>March 2025</w:t>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BB2B94">
      <w:rPr>
        <w:rFonts w:ascii="Times" w:hAnsi="Times"/>
      </w:rPr>
      <w:t xml:space="preserve">                       </w:t>
    </w:r>
    <w:r w:rsidR="002A3175">
      <w:rPr>
        <w:rFonts w:ascii="Times" w:hAnsi="Times"/>
      </w:rPr>
      <w:tab/>
    </w:r>
    <w:r w:rsidR="002A3175">
      <w:rPr>
        <w:rFonts w:ascii="Times" w:hAnsi="Times"/>
      </w:rPr>
      <w:tab/>
    </w:r>
    <w:r>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A16D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C3244"/>
    <w:multiLevelType w:val="hybridMultilevel"/>
    <w:tmpl w:val="484A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182549">
    <w:abstractNumId w:val="0"/>
  </w:num>
  <w:num w:numId="2" w16cid:durableId="2089450848">
    <w:abstractNumId w:val="1"/>
  </w:num>
  <w:num w:numId="3" w16cid:durableId="1265072167">
    <w:abstractNumId w:val="3"/>
  </w:num>
  <w:num w:numId="4" w16cid:durableId="583729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33F"/>
    <w:rsid w:val="000049C7"/>
    <w:rsid w:val="00035F9E"/>
    <w:rsid w:val="00046AFD"/>
    <w:rsid w:val="000C35DA"/>
    <w:rsid w:val="00181A6E"/>
    <w:rsid w:val="001A6E02"/>
    <w:rsid w:val="001D6956"/>
    <w:rsid w:val="0023569E"/>
    <w:rsid w:val="002A3175"/>
    <w:rsid w:val="00306AFC"/>
    <w:rsid w:val="00355BC9"/>
    <w:rsid w:val="003B3162"/>
    <w:rsid w:val="00432C03"/>
    <w:rsid w:val="00456DF4"/>
    <w:rsid w:val="00513C03"/>
    <w:rsid w:val="00571471"/>
    <w:rsid w:val="005A79A9"/>
    <w:rsid w:val="00630A2B"/>
    <w:rsid w:val="00641AEF"/>
    <w:rsid w:val="0065508D"/>
    <w:rsid w:val="006914C8"/>
    <w:rsid w:val="006F0CDE"/>
    <w:rsid w:val="0075311B"/>
    <w:rsid w:val="008202BE"/>
    <w:rsid w:val="00821267"/>
    <w:rsid w:val="008221B5"/>
    <w:rsid w:val="00826DA8"/>
    <w:rsid w:val="008829D6"/>
    <w:rsid w:val="008A4A08"/>
    <w:rsid w:val="008B542D"/>
    <w:rsid w:val="008F6169"/>
    <w:rsid w:val="009A3DDF"/>
    <w:rsid w:val="009C771A"/>
    <w:rsid w:val="009E5227"/>
    <w:rsid w:val="00A23694"/>
    <w:rsid w:val="00A56769"/>
    <w:rsid w:val="00A84B17"/>
    <w:rsid w:val="00A94812"/>
    <w:rsid w:val="00AE6D69"/>
    <w:rsid w:val="00AF4FC3"/>
    <w:rsid w:val="00B75741"/>
    <w:rsid w:val="00BB2B94"/>
    <w:rsid w:val="00BD1B86"/>
    <w:rsid w:val="00C9087E"/>
    <w:rsid w:val="00CF21D9"/>
    <w:rsid w:val="00D12B53"/>
    <w:rsid w:val="00D5016F"/>
    <w:rsid w:val="00D773A4"/>
    <w:rsid w:val="00D95B34"/>
    <w:rsid w:val="00D95D12"/>
    <w:rsid w:val="00D977F3"/>
    <w:rsid w:val="00DA5903"/>
    <w:rsid w:val="00DD3DE6"/>
    <w:rsid w:val="00DF015B"/>
    <w:rsid w:val="00E552EA"/>
    <w:rsid w:val="00E90F61"/>
    <w:rsid w:val="00EC1E95"/>
    <w:rsid w:val="00F2033F"/>
    <w:rsid w:val="00F74A2B"/>
    <w:rsid w:val="00FB0E33"/>
    <w:rsid w:val="00FD19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8EAD4916-199D-4D92-A37B-6208FE80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15B"/>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rPr>
      <w:rFonts w:ascii="Times New Roman" w:eastAsia="Times New Roman" w:hAnsi="Times New Roman" w:cs="Times New Roman"/>
      <w:sz w:val="24"/>
      <w:szCs w:val="24"/>
      <w:lang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72"/>
    <w:unhideWhenUsed/>
    <w:rsid w:val="00CF2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D9C2F-10A8-4A9D-8D56-F63FD921B842}">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5E604525-CFC4-437D-A8E2-7A7564D7E6C4}">
  <ds:schemaRefs>
    <ds:schemaRef ds:uri="http://schemas.openxmlformats.org/officeDocument/2006/bibliography"/>
  </ds:schemaRefs>
</ds:datastoreItem>
</file>

<file path=customXml/itemProps3.xml><?xml version="1.0" encoding="utf-8"?>
<ds:datastoreItem xmlns:ds="http://schemas.openxmlformats.org/officeDocument/2006/customXml" ds:itemID="{5B8B11D0-4967-4B45-8CF4-34397607DA12}">
  <ds:schemaRefs>
    <ds:schemaRef ds:uri="http://schemas.microsoft.com/sharepoint/v3/contenttype/forms"/>
  </ds:schemaRefs>
</ds:datastoreItem>
</file>

<file path=customXml/itemProps4.xml><?xml version="1.0" encoding="utf-8"?>
<ds:datastoreItem xmlns:ds="http://schemas.openxmlformats.org/officeDocument/2006/customXml" ds:itemID="{FE4FDAE3-2663-432B-BF25-2E475235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Low</dc:creator>
  <cp:lastModifiedBy>SEN</cp:lastModifiedBy>
  <cp:revision>2</cp:revision>
  <cp:lastPrinted>2012-06-19T12:04:00Z</cp:lastPrinted>
  <dcterms:created xsi:type="dcterms:W3CDTF">2025-03-03T11:45:00Z</dcterms:created>
  <dcterms:modified xsi:type="dcterms:W3CDTF">2025-03-03T11:45:00Z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1065000</vt:r8>
  </property>
</Properties>
</file>