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031B" w14:textId="77777777" w:rsidR="001B22A1" w:rsidRPr="001B22A1" w:rsidRDefault="001B22A1" w:rsidP="001B22A1">
      <w:pPr>
        <w:spacing w:after="0" w:line="240" w:lineRule="auto"/>
        <w:jc w:val="both"/>
      </w:pPr>
      <w:r w:rsidRPr="001B22A1">
        <w:br/>
      </w:r>
    </w:p>
    <w:p w14:paraId="314AE8DE" w14:textId="625DFD0D" w:rsidR="001B22A1" w:rsidRPr="001B22A1" w:rsidRDefault="001B22A1" w:rsidP="001B22A1">
      <w:pPr>
        <w:spacing w:after="0" w:line="240" w:lineRule="auto"/>
        <w:jc w:val="both"/>
        <w:rPr>
          <w:b/>
          <w:bCs/>
          <w:sz w:val="36"/>
          <w:szCs w:val="36"/>
        </w:rPr>
      </w:pPr>
      <w:r w:rsidRPr="001B22A1">
        <w:rPr>
          <w:b/>
          <w:bCs/>
          <w:sz w:val="36"/>
          <w:szCs w:val="36"/>
        </w:rPr>
        <w:t>SMSC/British Values/Cultural Capital</w:t>
      </w:r>
      <w:r>
        <w:rPr>
          <w:b/>
          <w:bCs/>
          <w:sz w:val="36"/>
          <w:szCs w:val="36"/>
        </w:rPr>
        <w:t xml:space="preserve"> Policy </w:t>
      </w:r>
    </w:p>
    <w:p w14:paraId="0495C488" w14:textId="77777777" w:rsidR="001B22A1" w:rsidRDefault="001B22A1" w:rsidP="001B22A1">
      <w:pPr>
        <w:spacing w:after="0" w:line="240" w:lineRule="auto"/>
        <w:jc w:val="both"/>
      </w:pPr>
    </w:p>
    <w:p w14:paraId="06447A12" w14:textId="4AC1B6FC" w:rsidR="001B22A1" w:rsidRPr="001B22A1" w:rsidRDefault="001B22A1" w:rsidP="001B22A1">
      <w:pPr>
        <w:spacing w:after="0" w:line="240" w:lineRule="auto"/>
        <w:jc w:val="both"/>
      </w:pPr>
      <w:r w:rsidRPr="001B22A1">
        <w:rPr>
          <w:b/>
          <w:bCs/>
        </w:rPr>
        <w:t>British Values</w:t>
      </w:r>
    </w:p>
    <w:p w14:paraId="0C0BB47F" w14:textId="77777777" w:rsidR="001B22A1" w:rsidRPr="001B22A1" w:rsidRDefault="001B22A1" w:rsidP="001B22A1">
      <w:pPr>
        <w:spacing w:after="0" w:line="240" w:lineRule="auto"/>
        <w:jc w:val="both"/>
      </w:pPr>
      <w:r w:rsidRPr="001B22A1">
        <w:t> </w:t>
      </w:r>
    </w:p>
    <w:p w14:paraId="38182934" w14:textId="77777777" w:rsidR="001B22A1" w:rsidRPr="001B22A1" w:rsidRDefault="001B22A1" w:rsidP="001B22A1">
      <w:pPr>
        <w:spacing w:after="0" w:line="240" w:lineRule="auto"/>
        <w:jc w:val="both"/>
      </w:pPr>
      <w:r w:rsidRPr="001B22A1">
        <w:rPr>
          <w:u w:val="single"/>
        </w:rPr>
        <w:t>Our Values Statement</w:t>
      </w:r>
    </w:p>
    <w:p w14:paraId="11F18B28" w14:textId="77777777" w:rsidR="001B22A1" w:rsidRPr="001B22A1" w:rsidRDefault="001B22A1" w:rsidP="001B22A1">
      <w:pPr>
        <w:spacing w:after="0" w:line="240" w:lineRule="auto"/>
        <w:jc w:val="both"/>
      </w:pPr>
      <w:r w:rsidRPr="001B22A1">
        <w:t> </w:t>
      </w:r>
    </w:p>
    <w:p w14:paraId="7A743A25" w14:textId="1AF99371" w:rsidR="001B22A1" w:rsidRPr="001B22A1" w:rsidRDefault="001B22A1" w:rsidP="001B22A1">
      <w:pPr>
        <w:spacing w:after="0" w:line="240" w:lineRule="auto"/>
        <w:jc w:val="both"/>
      </w:pPr>
      <w:r w:rsidRPr="001B22A1">
        <w:t>We promote ‘British Values’ through our spiritual, moral, social and cultural education which permeates the school’s curriculum and supports the development of the ‘whole child’.</w:t>
      </w:r>
    </w:p>
    <w:p w14:paraId="57E79B9F" w14:textId="77777777" w:rsidR="001B22A1" w:rsidRPr="001B22A1" w:rsidRDefault="001B22A1" w:rsidP="001B22A1">
      <w:pPr>
        <w:spacing w:after="0" w:line="240" w:lineRule="auto"/>
        <w:jc w:val="both"/>
      </w:pPr>
      <w:r w:rsidRPr="001B22A1">
        <w:t> </w:t>
      </w:r>
    </w:p>
    <w:p w14:paraId="52CEC27F" w14:textId="30E6DA2F" w:rsidR="001B22A1" w:rsidRPr="001B22A1" w:rsidRDefault="001B22A1" w:rsidP="001B22A1">
      <w:pPr>
        <w:spacing w:after="0" w:line="240" w:lineRule="auto"/>
        <w:jc w:val="both"/>
      </w:pPr>
      <w:r w:rsidRPr="001B22A1">
        <w:t>We recognise that such development is most successful when those values and attitudes are promoted by all the staff and provide a model of behaviour for our pupils.</w:t>
      </w:r>
      <w:r w:rsidR="00D46574">
        <w:t xml:space="preserve">  </w:t>
      </w:r>
    </w:p>
    <w:p w14:paraId="61086E2E" w14:textId="77777777" w:rsidR="001B22A1" w:rsidRPr="001B22A1" w:rsidRDefault="001B22A1" w:rsidP="001B22A1">
      <w:pPr>
        <w:spacing w:after="0" w:line="240" w:lineRule="auto"/>
        <w:jc w:val="both"/>
      </w:pPr>
      <w:r w:rsidRPr="001B22A1">
        <w:t> </w:t>
      </w:r>
    </w:p>
    <w:p w14:paraId="1B77D812" w14:textId="77777777" w:rsidR="001B22A1" w:rsidRPr="001B22A1" w:rsidRDefault="001B22A1" w:rsidP="001B22A1">
      <w:pPr>
        <w:spacing w:after="0" w:line="240" w:lineRule="auto"/>
        <w:jc w:val="both"/>
      </w:pPr>
      <w:r w:rsidRPr="001B22A1">
        <w:t>‘British Values’ have been identified as:</w:t>
      </w:r>
    </w:p>
    <w:p w14:paraId="5FA8D998" w14:textId="77777777" w:rsidR="001B22A1" w:rsidRPr="001B22A1" w:rsidRDefault="001B22A1" w:rsidP="001B22A1">
      <w:pPr>
        <w:spacing w:after="0" w:line="240" w:lineRule="auto"/>
        <w:jc w:val="both"/>
      </w:pPr>
      <w:r w:rsidRPr="001B22A1">
        <w:t> </w:t>
      </w:r>
    </w:p>
    <w:p w14:paraId="6BB078C1" w14:textId="77777777" w:rsidR="001B22A1" w:rsidRPr="001B22A1" w:rsidRDefault="001B22A1" w:rsidP="001B22A1">
      <w:pPr>
        <w:spacing w:after="0" w:line="240" w:lineRule="auto"/>
        <w:jc w:val="both"/>
      </w:pPr>
      <w:r w:rsidRPr="001B22A1">
        <w:rPr>
          <w:u w:val="single"/>
        </w:rPr>
        <w:t>Democracy</w:t>
      </w:r>
      <w:r w:rsidRPr="001B22A1">
        <w:t>:</w:t>
      </w:r>
    </w:p>
    <w:p w14:paraId="6C156A77" w14:textId="77777777" w:rsidR="001B22A1" w:rsidRPr="001B22A1" w:rsidRDefault="001B22A1" w:rsidP="001B22A1">
      <w:pPr>
        <w:spacing w:after="0" w:line="240" w:lineRule="auto"/>
        <w:jc w:val="both"/>
      </w:pPr>
      <w:r w:rsidRPr="001B22A1">
        <w:t> </w:t>
      </w:r>
    </w:p>
    <w:p w14:paraId="0772B6E2" w14:textId="79834142" w:rsidR="001B22A1" w:rsidRPr="001B22A1" w:rsidRDefault="001B22A1" w:rsidP="001B22A1">
      <w:pPr>
        <w:spacing w:after="0" w:line="240" w:lineRule="auto"/>
        <w:jc w:val="both"/>
      </w:pPr>
      <w:r w:rsidRPr="001B22A1">
        <w:t>The ability to understand</w:t>
      </w:r>
      <w:r w:rsidR="007C71D6">
        <w:t>,</w:t>
      </w:r>
      <w:r w:rsidRPr="001B22A1">
        <w:t xml:space="preserve"> communicate </w:t>
      </w:r>
      <w:r w:rsidR="007C71D6">
        <w:t xml:space="preserve">and participate </w:t>
      </w:r>
      <w:r w:rsidRPr="001B22A1">
        <w:t>are the most important areas of learning.  We ensure that pupils are given a </w:t>
      </w:r>
      <w:r w:rsidR="00CA28FC">
        <w:t xml:space="preserve">voice </w:t>
      </w:r>
      <w:r w:rsidRPr="001B22A1">
        <w:t xml:space="preserve">to communicate. </w:t>
      </w:r>
      <w:r w:rsidR="00CA28FC">
        <w:t xml:space="preserve"> </w:t>
      </w:r>
      <w:r w:rsidRPr="001B22A1">
        <w:t>We empower our pupils by giving them opportunities to make choices about the things that they believe to be important. By valuing each </w:t>
      </w:r>
      <w:r w:rsidR="00CA28FC">
        <w:t>voice</w:t>
      </w:r>
      <w:r w:rsidRPr="001B22A1">
        <w:t> and by listening and responding</w:t>
      </w:r>
      <w:r w:rsidR="00CA28FC">
        <w:t xml:space="preserve">, </w:t>
      </w:r>
      <w:r w:rsidRPr="001B22A1">
        <w:t xml:space="preserve"> we demonstrate that we support democracy and liberty.</w:t>
      </w:r>
    </w:p>
    <w:p w14:paraId="56DEB7D1" w14:textId="77777777" w:rsidR="001B22A1" w:rsidRPr="001B22A1" w:rsidRDefault="001B22A1" w:rsidP="001B22A1">
      <w:pPr>
        <w:spacing w:after="0" w:line="240" w:lineRule="auto"/>
        <w:jc w:val="both"/>
      </w:pPr>
      <w:r w:rsidRPr="001B22A1">
        <w:t> </w:t>
      </w:r>
    </w:p>
    <w:p w14:paraId="393EC436" w14:textId="77777777" w:rsidR="001B22A1" w:rsidRPr="001B22A1" w:rsidRDefault="001B22A1" w:rsidP="001B22A1">
      <w:pPr>
        <w:spacing w:after="0" w:line="240" w:lineRule="auto"/>
        <w:jc w:val="both"/>
      </w:pPr>
      <w:r w:rsidRPr="001B22A1">
        <w:t>We have an active School Council.</w:t>
      </w:r>
    </w:p>
    <w:p w14:paraId="37FA2C0D" w14:textId="77777777" w:rsidR="001B22A1" w:rsidRPr="001B22A1" w:rsidRDefault="001B22A1" w:rsidP="001B22A1">
      <w:pPr>
        <w:spacing w:after="0" w:line="240" w:lineRule="auto"/>
        <w:jc w:val="both"/>
      </w:pPr>
      <w:r w:rsidRPr="001B22A1">
        <w:t> </w:t>
      </w:r>
    </w:p>
    <w:p w14:paraId="1378BFCC" w14:textId="77777777" w:rsidR="001B22A1" w:rsidRPr="001B22A1" w:rsidRDefault="001B22A1" w:rsidP="001B22A1">
      <w:pPr>
        <w:spacing w:after="0" w:line="240" w:lineRule="auto"/>
        <w:jc w:val="both"/>
      </w:pPr>
      <w:r w:rsidRPr="001B22A1">
        <w:rPr>
          <w:u w:val="single"/>
        </w:rPr>
        <w:t>Rule of Law:</w:t>
      </w:r>
    </w:p>
    <w:p w14:paraId="1A62BD1E" w14:textId="77777777" w:rsidR="001B22A1" w:rsidRPr="001B22A1" w:rsidRDefault="001B22A1" w:rsidP="001B22A1">
      <w:pPr>
        <w:spacing w:after="0" w:line="240" w:lineRule="auto"/>
        <w:jc w:val="both"/>
      </w:pPr>
      <w:r w:rsidRPr="001B22A1">
        <w:t> </w:t>
      </w:r>
    </w:p>
    <w:p w14:paraId="58FDF0BA" w14:textId="77777777" w:rsidR="001B22A1" w:rsidRPr="001B22A1" w:rsidRDefault="001B22A1" w:rsidP="001B22A1">
      <w:pPr>
        <w:spacing w:after="0" w:line="240" w:lineRule="auto"/>
        <w:jc w:val="both"/>
      </w:pPr>
      <w:r w:rsidRPr="001B22A1">
        <w:t>We involve pupils in setting codes of behaviour; helping pupils to make decisions and choices that are acceptable to the school community and society at large.</w:t>
      </w:r>
    </w:p>
    <w:p w14:paraId="2108FEB1" w14:textId="77777777" w:rsidR="001B22A1" w:rsidRPr="001B22A1" w:rsidRDefault="001B22A1" w:rsidP="001B22A1">
      <w:pPr>
        <w:spacing w:after="0" w:line="240" w:lineRule="auto"/>
        <w:jc w:val="both"/>
      </w:pPr>
      <w:r w:rsidRPr="001B22A1">
        <w:t> </w:t>
      </w:r>
    </w:p>
    <w:p w14:paraId="711F8E16" w14:textId="77777777" w:rsidR="001B22A1" w:rsidRPr="001B22A1" w:rsidRDefault="001B22A1" w:rsidP="001B22A1">
      <w:pPr>
        <w:spacing w:after="0" w:line="240" w:lineRule="auto"/>
        <w:jc w:val="both"/>
      </w:pPr>
      <w:r w:rsidRPr="001B22A1">
        <w:t>Pupils are helped to learn to manage their behaviour and take responsibility for their actions.  Staff are committed to providing a consistent and predictable environment within the school and beyond.  We can help some pupils to understand the connection between actions and consequences. This type of environment enables pupils to feel safe and secure; this in turn, promotes the optimum conditions for learning to take place.</w:t>
      </w:r>
    </w:p>
    <w:p w14:paraId="629ACE43" w14:textId="77777777" w:rsidR="001B22A1" w:rsidRPr="001B22A1" w:rsidRDefault="001B22A1" w:rsidP="001B22A1">
      <w:pPr>
        <w:spacing w:after="0" w:line="240" w:lineRule="auto"/>
        <w:jc w:val="both"/>
      </w:pPr>
      <w:r w:rsidRPr="001B22A1">
        <w:t> </w:t>
      </w:r>
    </w:p>
    <w:p w14:paraId="67E7CC4F" w14:textId="22DE250C" w:rsidR="001B22A1" w:rsidRPr="001B22A1" w:rsidRDefault="001B22A1" w:rsidP="001B22A1">
      <w:pPr>
        <w:spacing w:after="0" w:line="240" w:lineRule="auto"/>
        <w:jc w:val="both"/>
      </w:pPr>
      <w:r w:rsidRPr="001B22A1">
        <w:rPr>
          <w:u w:val="single"/>
        </w:rPr>
        <w:t>Individual Liberty</w:t>
      </w:r>
      <w:r w:rsidR="007C71D6">
        <w:rPr>
          <w:u w:val="single"/>
        </w:rPr>
        <w:t xml:space="preserve"> and Participation</w:t>
      </w:r>
      <w:r w:rsidRPr="001B22A1">
        <w:rPr>
          <w:u w:val="single"/>
        </w:rPr>
        <w:t>:</w:t>
      </w:r>
    </w:p>
    <w:p w14:paraId="4295E916" w14:textId="77777777" w:rsidR="001B22A1" w:rsidRPr="001B22A1" w:rsidRDefault="001B22A1" w:rsidP="001B22A1">
      <w:pPr>
        <w:spacing w:after="0" w:line="240" w:lineRule="auto"/>
        <w:jc w:val="both"/>
      </w:pPr>
      <w:r w:rsidRPr="001B22A1">
        <w:t> </w:t>
      </w:r>
    </w:p>
    <w:p w14:paraId="0C1BCA89" w14:textId="529D27CA" w:rsidR="001B22A1" w:rsidRPr="001B22A1" w:rsidRDefault="001B22A1" w:rsidP="001B22A1">
      <w:pPr>
        <w:spacing w:after="0" w:line="240" w:lineRule="auto"/>
        <w:jc w:val="both"/>
      </w:pPr>
      <w:r w:rsidRPr="001B22A1">
        <w:t>Pupils are encouraged to become valued citizens</w:t>
      </w:r>
      <w:r w:rsidR="00B928AF">
        <w:t xml:space="preserve"> </w:t>
      </w:r>
      <w:r w:rsidRPr="001B22A1">
        <w:t xml:space="preserve">by supporting </w:t>
      </w:r>
      <w:r w:rsidR="00B928AF">
        <w:t>them</w:t>
      </w:r>
      <w:r w:rsidRPr="001B22A1">
        <w:t xml:space="preserve"> to become as independent as possible. We endeavour to demonstrate that everyone has rights</w:t>
      </w:r>
      <w:r w:rsidR="00B928AF">
        <w:t xml:space="preserve"> and corresponding responsibilities.  </w:t>
      </w:r>
      <w:r w:rsidRPr="001B22A1">
        <w:t>Some pupils</w:t>
      </w:r>
      <w:r w:rsidR="00B928AF">
        <w:t xml:space="preserve"> are</w:t>
      </w:r>
      <w:r w:rsidRPr="001B22A1">
        <w:t xml:space="preserve"> able to take responsibility for particular roles</w:t>
      </w:r>
      <w:r w:rsidR="00B928AF">
        <w:t xml:space="preserve">. </w:t>
      </w:r>
      <w:r w:rsidRPr="001B22A1">
        <w:t>Learning to do things independently is an important part of learning to understand yourself.  We support others by participating in charitable events such as, Red Nose Day/Comic Relief and Children in Need.  We believe that engendering a caring environment and</w:t>
      </w:r>
      <w:r w:rsidR="00B928AF">
        <w:t xml:space="preserve"> learning</w:t>
      </w:r>
      <w:r w:rsidRPr="001B22A1">
        <w:t xml:space="preserve"> to be independent can boost and nurture healthy self-esteem.</w:t>
      </w:r>
    </w:p>
    <w:p w14:paraId="2137678D" w14:textId="419CE93A" w:rsidR="001B22A1" w:rsidRPr="001B22A1" w:rsidRDefault="001B22A1" w:rsidP="001B22A1">
      <w:pPr>
        <w:spacing w:after="0" w:line="240" w:lineRule="auto"/>
        <w:jc w:val="both"/>
      </w:pPr>
      <w:r w:rsidRPr="001B22A1">
        <w:t> </w:t>
      </w:r>
    </w:p>
    <w:p w14:paraId="5FF21710" w14:textId="77777777" w:rsidR="00B928AF" w:rsidRDefault="00B928AF" w:rsidP="001B22A1">
      <w:pPr>
        <w:spacing w:after="0" w:line="240" w:lineRule="auto"/>
        <w:jc w:val="both"/>
        <w:rPr>
          <w:u w:val="single"/>
        </w:rPr>
      </w:pPr>
    </w:p>
    <w:p w14:paraId="1F3A6406" w14:textId="77777777" w:rsidR="00B928AF" w:rsidRDefault="00B928AF" w:rsidP="001B22A1">
      <w:pPr>
        <w:spacing w:after="0" w:line="240" w:lineRule="auto"/>
        <w:jc w:val="both"/>
        <w:rPr>
          <w:u w:val="single"/>
        </w:rPr>
      </w:pPr>
    </w:p>
    <w:p w14:paraId="658C58F2" w14:textId="3B4D4AC6" w:rsidR="001B22A1" w:rsidRPr="001B22A1" w:rsidRDefault="001B22A1" w:rsidP="001B22A1">
      <w:pPr>
        <w:spacing w:after="0" w:line="240" w:lineRule="auto"/>
        <w:jc w:val="both"/>
      </w:pPr>
      <w:r w:rsidRPr="001B22A1">
        <w:rPr>
          <w:u w:val="single"/>
        </w:rPr>
        <w:lastRenderedPageBreak/>
        <w:t>Mutual Respect:</w:t>
      </w:r>
    </w:p>
    <w:p w14:paraId="543D3C1E" w14:textId="77777777" w:rsidR="001B22A1" w:rsidRPr="001B22A1" w:rsidRDefault="001B22A1" w:rsidP="001B22A1">
      <w:pPr>
        <w:spacing w:after="0" w:line="240" w:lineRule="auto"/>
        <w:jc w:val="both"/>
      </w:pPr>
      <w:r w:rsidRPr="001B22A1">
        <w:t> </w:t>
      </w:r>
    </w:p>
    <w:p w14:paraId="4C381C92" w14:textId="42FB94E6" w:rsidR="001B22A1" w:rsidRPr="001B22A1" w:rsidRDefault="001B22A1" w:rsidP="001B22A1">
      <w:pPr>
        <w:spacing w:after="0" w:line="240" w:lineRule="auto"/>
        <w:jc w:val="both"/>
      </w:pPr>
      <w:r w:rsidRPr="001B22A1">
        <w:t xml:space="preserve">We promote </w:t>
      </w:r>
      <w:r w:rsidR="00B928AF">
        <w:t>students’ inclusion</w:t>
      </w:r>
      <w:r w:rsidRPr="001B22A1">
        <w:t xml:space="preserve"> in activities, settings and locations that are appropriate to them individually to meet their needs. Within school, </w:t>
      </w:r>
      <w:r w:rsidR="00B928AF">
        <w:t>students</w:t>
      </w:r>
      <w:r w:rsidRPr="001B22A1">
        <w:t xml:space="preserve"> work with a range of people and interactions with others are always positively promoted. This may include working with students from other schools, coache</w:t>
      </w:r>
      <w:r w:rsidR="00B928AF">
        <w:t>s</w:t>
      </w:r>
      <w:r w:rsidRPr="001B22A1">
        <w:t xml:space="preserve">, </w:t>
      </w:r>
      <w:r w:rsidR="00B928AF">
        <w:t>learning mentors etc</w:t>
      </w:r>
      <w:r w:rsidRPr="001B22A1">
        <w:t>. The curriculum is personalised and planned for pupils and may include transitioning</w:t>
      </w:r>
      <w:r w:rsidR="00B928AF">
        <w:t xml:space="preserve"> between certain subjects and resources</w:t>
      </w:r>
      <w:r w:rsidRPr="001B22A1">
        <w:t xml:space="preserve"> onsite and going into the community </w:t>
      </w:r>
      <w:r w:rsidR="00B928AF">
        <w:t xml:space="preserve">for </w:t>
      </w:r>
      <w:r w:rsidRPr="001B22A1">
        <w:t>sports</w:t>
      </w:r>
      <w:r w:rsidR="00B928AF">
        <w:t xml:space="preserve"> and co-curricular activities offsite</w:t>
      </w:r>
      <w:r w:rsidRPr="001B22A1">
        <w:t>.</w:t>
      </w:r>
    </w:p>
    <w:p w14:paraId="1FACE66E" w14:textId="77777777" w:rsidR="001B22A1" w:rsidRPr="001B22A1" w:rsidRDefault="001B22A1" w:rsidP="001B22A1">
      <w:pPr>
        <w:spacing w:after="0" w:line="240" w:lineRule="auto"/>
        <w:jc w:val="both"/>
      </w:pPr>
      <w:r w:rsidRPr="001B22A1">
        <w:t> </w:t>
      </w:r>
    </w:p>
    <w:p w14:paraId="4710D830" w14:textId="77777777" w:rsidR="001B22A1" w:rsidRPr="001B22A1" w:rsidRDefault="001B22A1" w:rsidP="001B22A1">
      <w:pPr>
        <w:spacing w:after="0" w:line="240" w:lineRule="auto"/>
        <w:jc w:val="both"/>
      </w:pPr>
      <w:r w:rsidRPr="001B22A1">
        <w:t>We believe it is important to facilitate opportunities to be part of the community as the pupils, families and staff have much to offer in the development of community cohesion.</w:t>
      </w:r>
    </w:p>
    <w:p w14:paraId="6C427530" w14:textId="77777777" w:rsidR="001B22A1" w:rsidRPr="001B22A1" w:rsidRDefault="001B22A1" w:rsidP="001B22A1">
      <w:pPr>
        <w:spacing w:after="0" w:line="240" w:lineRule="auto"/>
        <w:jc w:val="both"/>
      </w:pPr>
      <w:r w:rsidRPr="001B22A1">
        <w:t> </w:t>
      </w:r>
    </w:p>
    <w:p w14:paraId="4C96A4C7" w14:textId="77777777" w:rsidR="001B22A1" w:rsidRPr="001B22A1" w:rsidRDefault="001B22A1" w:rsidP="001B22A1">
      <w:pPr>
        <w:spacing w:after="0" w:line="240" w:lineRule="auto"/>
        <w:jc w:val="both"/>
      </w:pPr>
      <w:r w:rsidRPr="001B22A1">
        <w:rPr>
          <w:u w:val="single"/>
        </w:rPr>
        <w:t>Tolerance of different faiths and beliefs:</w:t>
      </w:r>
    </w:p>
    <w:p w14:paraId="4A3C4753" w14:textId="77777777" w:rsidR="001B22A1" w:rsidRPr="001B22A1" w:rsidRDefault="001B22A1" w:rsidP="001B22A1">
      <w:pPr>
        <w:spacing w:after="0" w:line="240" w:lineRule="auto"/>
        <w:jc w:val="both"/>
      </w:pPr>
      <w:r w:rsidRPr="001B22A1">
        <w:t> </w:t>
      </w:r>
    </w:p>
    <w:p w14:paraId="0C191FBC" w14:textId="5966AE34" w:rsidR="001B22A1" w:rsidRPr="001B22A1" w:rsidRDefault="001B22A1" w:rsidP="001B22A1">
      <w:pPr>
        <w:spacing w:after="0" w:line="240" w:lineRule="auto"/>
        <w:jc w:val="both"/>
      </w:pPr>
      <w:r w:rsidRPr="001B22A1">
        <w:t>We are part of a school and local community where each person is respected and valued equally without regard to ability, gender, faith, heritage or race.</w:t>
      </w:r>
      <w:r w:rsidR="00B928AF">
        <w:t xml:space="preserve">  </w:t>
      </w:r>
      <w:r w:rsidRPr="001B22A1">
        <w:t>Cultural appreciation and development forms part of our curriculum. We place great emphasis on providing encounters and participation in events and celebrations to broaden all pupils’ experiences and awareness of others.</w:t>
      </w:r>
    </w:p>
    <w:p w14:paraId="3AE31BE1" w14:textId="77777777" w:rsidR="001B22A1" w:rsidRPr="001B22A1" w:rsidRDefault="001B22A1" w:rsidP="001B22A1">
      <w:pPr>
        <w:spacing w:after="0" w:line="240" w:lineRule="auto"/>
        <w:jc w:val="both"/>
      </w:pPr>
      <w:r w:rsidRPr="001B22A1">
        <w:t> </w:t>
      </w:r>
    </w:p>
    <w:p w14:paraId="35B16380" w14:textId="77777777" w:rsidR="001B22A1" w:rsidRPr="001B22A1" w:rsidRDefault="001B22A1" w:rsidP="001B22A1">
      <w:pPr>
        <w:spacing w:after="0" w:line="240" w:lineRule="auto"/>
        <w:jc w:val="both"/>
      </w:pPr>
      <w:r w:rsidRPr="001B22A1">
        <w:t>Our Assemblies help all pupils to find out about themselves and others linking their lives to the communities in which they belong. The themes cover areas such as: friendships, helping others and celebrations from a range of faiths and world events.</w:t>
      </w:r>
    </w:p>
    <w:p w14:paraId="7142FA64" w14:textId="77777777" w:rsidR="001B22A1" w:rsidRPr="001B22A1" w:rsidRDefault="001B22A1" w:rsidP="001B22A1">
      <w:pPr>
        <w:spacing w:after="0" w:line="240" w:lineRule="auto"/>
        <w:jc w:val="both"/>
      </w:pPr>
      <w:r w:rsidRPr="001B22A1">
        <w:t> </w:t>
      </w:r>
    </w:p>
    <w:p w14:paraId="318CC6D0" w14:textId="6E216BA7" w:rsidR="001B22A1" w:rsidRPr="001B22A1" w:rsidRDefault="001B22A1" w:rsidP="001B22A1">
      <w:pPr>
        <w:spacing w:after="0" w:line="240" w:lineRule="auto"/>
        <w:jc w:val="both"/>
      </w:pPr>
      <w:r w:rsidRPr="001B22A1">
        <w:t xml:space="preserve">Pupils are encouraged to experience British Culture through our curriculum themes. </w:t>
      </w:r>
      <w:r w:rsidR="0077208B">
        <w:t xml:space="preserve">They </w:t>
      </w:r>
      <w:r w:rsidRPr="001B22A1">
        <w:t>have visited</w:t>
      </w:r>
      <w:r w:rsidR="00B928AF">
        <w:t xml:space="preserve"> a range of </w:t>
      </w:r>
      <w:r w:rsidRPr="001B22A1">
        <w:t>local places</w:t>
      </w:r>
      <w:r w:rsidR="00B928AF">
        <w:t xml:space="preserve"> and central London venues</w:t>
      </w:r>
      <w:r w:rsidRPr="001B22A1">
        <w:t>. As a school, we take part in sporting activities which help to instil ‘fair play’ and engender a ’team spirit’.</w:t>
      </w:r>
    </w:p>
    <w:p w14:paraId="00B3F667" w14:textId="77777777" w:rsidR="001B22A1" w:rsidRPr="001B22A1" w:rsidRDefault="001B22A1" w:rsidP="001B22A1">
      <w:pPr>
        <w:spacing w:after="0" w:line="240" w:lineRule="auto"/>
        <w:jc w:val="both"/>
      </w:pPr>
      <w:r w:rsidRPr="001B22A1">
        <w:t> </w:t>
      </w:r>
    </w:p>
    <w:p w14:paraId="130082EB" w14:textId="77777777" w:rsidR="001B22A1" w:rsidRPr="001B22A1" w:rsidRDefault="001B22A1" w:rsidP="001B22A1">
      <w:pPr>
        <w:spacing w:after="0" w:line="240" w:lineRule="auto"/>
        <w:jc w:val="both"/>
      </w:pPr>
      <w:r w:rsidRPr="001B22A1">
        <w:t>Although some of our pupils may find it difficult to articulate their feelings and concerns; staff are attuned to changes in demeanour and well-being that may indicate anxiety. If they are concerned about a pupil our accepted practice links to the Safeguarding Policy which entrusts a duty of care to all staff to actively protect and promote the welfare of children.</w:t>
      </w:r>
    </w:p>
    <w:p w14:paraId="15AB3F60" w14:textId="77777777" w:rsidR="001B22A1" w:rsidRPr="001B22A1" w:rsidRDefault="001B22A1" w:rsidP="001B22A1">
      <w:pPr>
        <w:spacing w:after="0" w:line="240" w:lineRule="auto"/>
        <w:jc w:val="both"/>
      </w:pPr>
      <w:r w:rsidRPr="001B22A1">
        <w:t> </w:t>
      </w:r>
    </w:p>
    <w:p w14:paraId="65AB0839" w14:textId="6E683524" w:rsidR="001B22A1" w:rsidRPr="001B22A1" w:rsidRDefault="001B22A1" w:rsidP="001B22A1">
      <w:pPr>
        <w:spacing w:after="0" w:line="240" w:lineRule="auto"/>
        <w:jc w:val="both"/>
      </w:pPr>
      <w:r w:rsidRPr="001B22A1">
        <w:t>The staff work closely with parents, carers and other professionals to ensure that the pupils  are happy, well cared for and enabled to learn the skills they need to live a fulfilling life as part of their community.</w:t>
      </w:r>
    </w:p>
    <w:p w14:paraId="7AD55090" w14:textId="77777777" w:rsidR="007E3A0E" w:rsidRDefault="007E3A0E" w:rsidP="001B22A1">
      <w:pPr>
        <w:spacing w:after="0" w:line="240" w:lineRule="auto"/>
        <w:jc w:val="both"/>
        <w:rPr>
          <w:b/>
          <w:bCs/>
          <w:u w:val="single"/>
        </w:rPr>
      </w:pPr>
    </w:p>
    <w:p w14:paraId="6D6759B2" w14:textId="2CC0C86A" w:rsidR="001B22A1" w:rsidRPr="001B22A1" w:rsidRDefault="001B22A1" w:rsidP="001B22A1">
      <w:pPr>
        <w:spacing w:after="0" w:line="240" w:lineRule="auto"/>
        <w:jc w:val="both"/>
      </w:pPr>
      <w:r w:rsidRPr="001B22A1">
        <w:rPr>
          <w:b/>
          <w:bCs/>
          <w:u w:val="single"/>
        </w:rPr>
        <w:t>Spiritual, Moral, Social and Cultural (SMSC)</w:t>
      </w:r>
    </w:p>
    <w:p w14:paraId="30E8E1E0" w14:textId="77777777" w:rsidR="001B22A1" w:rsidRPr="001B22A1" w:rsidRDefault="001B22A1" w:rsidP="001B22A1">
      <w:pPr>
        <w:spacing w:after="0" w:line="240" w:lineRule="auto"/>
        <w:jc w:val="both"/>
      </w:pPr>
      <w:r w:rsidRPr="001B22A1">
        <w:t> </w:t>
      </w:r>
    </w:p>
    <w:p w14:paraId="712E0A8A" w14:textId="53F658FD" w:rsidR="001B22A1" w:rsidRPr="001B22A1" w:rsidRDefault="007E3A0E" w:rsidP="001B22A1">
      <w:pPr>
        <w:spacing w:after="0" w:line="240" w:lineRule="auto"/>
        <w:jc w:val="both"/>
      </w:pPr>
      <w:r>
        <w:t>The TF has</w:t>
      </w:r>
      <w:r w:rsidR="001B22A1" w:rsidRPr="001B22A1">
        <w:t xml:space="preserve"> a strong commitment to the personal and social development of all pupils.  The school vision and values, put together by all the staff, supports spiritual, moral, social and cultural characteristics in all pupils. </w:t>
      </w:r>
    </w:p>
    <w:p w14:paraId="0E574ADE" w14:textId="77777777" w:rsidR="001B22A1" w:rsidRPr="001B22A1" w:rsidRDefault="001B22A1" w:rsidP="001B22A1">
      <w:pPr>
        <w:spacing w:after="0" w:line="240" w:lineRule="auto"/>
        <w:jc w:val="both"/>
      </w:pPr>
      <w:r w:rsidRPr="001B22A1">
        <w:t> </w:t>
      </w:r>
    </w:p>
    <w:p w14:paraId="7F50F241" w14:textId="132BDAB6" w:rsidR="001B22A1" w:rsidRPr="001B22A1" w:rsidRDefault="001B22A1" w:rsidP="001B22A1">
      <w:pPr>
        <w:spacing w:after="0" w:line="240" w:lineRule="auto"/>
        <w:jc w:val="both"/>
      </w:pPr>
      <w:r w:rsidRPr="001B22A1">
        <w:rPr>
          <w:b/>
          <w:bCs/>
        </w:rPr>
        <w:t>What is SMSC – Spiritual, Moral, Social and Cultural development?</w:t>
      </w:r>
      <w:r w:rsidRPr="001B22A1">
        <w:t> </w:t>
      </w:r>
    </w:p>
    <w:p w14:paraId="5F6AB560" w14:textId="77777777" w:rsidR="001B22A1" w:rsidRPr="001B22A1" w:rsidRDefault="001B22A1" w:rsidP="001B22A1">
      <w:pPr>
        <w:spacing w:after="0" w:line="240" w:lineRule="auto"/>
        <w:jc w:val="both"/>
      </w:pPr>
      <w:r w:rsidRPr="001B22A1">
        <w:rPr>
          <w:b/>
          <w:bCs/>
        </w:rPr>
        <w:t>Spiritual development is when we:</w:t>
      </w:r>
    </w:p>
    <w:p w14:paraId="1BBD1731" w14:textId="77777777" w:rsidR="001B22A1" w:rsidRPr="001B22A1" w:rsidRDefault="001B22A1" w:rsidP="001B22A1">
      <w:pPr>
        <w:spacing w:after="0" w:line="240" w:lineRule="auto"/>
        <w:jc w:val="both"/>
      </w:pPr>
      <w:r w:rsidRPr="001B22A1">
        <w:t>Explore beliefs and experience; respect faiths, feelings and values; enjoy learning about oneself, others and the surrounding world; use imagination and creativity; reflect.</w:t>
      </w:r>
    </w:p>
    <w:p w14:paraId="402F7B2F" w14:textId="77777777" w:rsidR="001B22A1" w:rsidRPr="001B22A1" w:rsidRDefault="001B22A1" w:rsidP="001B22A1">
      <w:pPr>
        <w:spacing w:after="0" w:line="240" w:lineRule="auto"/>
        <w:jc w:val="both"/>
      </w:pPr>
      <w:r w:rsidRPr="001B22A1">
        <w:t> </w:t>
      </w:r>
    </w:p>
    <w:p w14:paraId="78957F61" w14:textId="77777777" w:rsidR="001B22A1" w:rsidRPr="001B22A1" w:rsidRDefault="001B22A1" w:rsidP="001B22A1">
      <w:pPr>
        <w:spacing w:after="0" w:line="240" w:lineRule="auto"/>
        <w:jc w:val="both"/>
      </w:pPr>
      <w:r w:rsidRPr="001B22A1">
        <w:rPr>
          <w:b/>
          <w:bCs/>
        </w:rPr>
        <w:t>Moral development is when we</w:t>
      </w:r>
      <w:r w:rsidRPr="001B22A1">
        <w:t>:</w:t>
      </w:r>
    </w:p>
    <w:p w14:paraId="1A44AD1E" w14:textId="77777777" w:rsidR="001B22A1" w:rsidRPr="001B22A1" w:rsidRDefault="001B22A1" w:rsidP="001B22A1">
      <w:pPr>
        <w:spacing w:after="0" w:line="240" w:lineRule="auto"/>
        <w:jc w:val="both"/>
      </w:pPr>
      <w:r w:rsidRPr="001B22A1">
        <w:t>Recognise right and wrong; respect the law; understand consequences; investigate moral and ethical issues; offer reasoned views.</w:t>
      </w:r>
    </w:p>
    <w:p w14:paraId="57B21B8F" w14:textId="1472211B" w:rsidR="001B22A1" w:rsidRPr="001B22A1" w:rsidRDefault="001B22A1" w:rsidP="001B22A1">
      <w:pPr>
        <w:spacing w:after="0" w:line="240" w:lineRule="auto"/>
        <w:jc w:val="both"/>
      </w:pPr>
    </w:p>
    <w:p w14:paraId="66D8179C" w14:textId="77777777" w:rsidR="001B22A1" w:rsidRPr="001B22A1" w:rsidRDefault="001B22A1" w:rsidP="001B22A1">
      <w:pPr>
        <w:spacing w:after="0" w:line="240" w:lineRule="auto"/>
        <w:jc w:val="both"/>
      </w:pPr>
      <w:r w:rsidRPr="001B22A1">
        <w:rPr>
          <w:b/>
          <w:bCs/>
        </w:rPr>
        <w:t>Social development is when we:</w:t>
      </w:r>
    </w:p>
    <w:p w14:paraId="0B0EB3A3" w14:textId="148085DF" w:rsidR="001B22A1" w:rsidRPr="001B22A1" w:rsidRDefault="001B22A1" w:rsidP="001B22A1">
      <w:pPr>
        <w:spacing w:after="0" w:line="240" w:lineRule="auto"/>
        <w:jc w:val="both"/>
      </w:pPr>
      <w:r w:rsidRPr="001B22A1">
        <w:t>Use a range of social skills; participate in the local community; appreciate diverse viewpoints;</w:t>
      </w:r>
      <w:r w:rsidR="0077208B">
        <w:t xml:space="preserve"> </w:t>
      </w:r>
      <w:r w:rsidRPr="001B22A1">
        <w:t>volunteer and cooperate; resolve conflict; engage with the 'British values' of democracy, rule of law, liberty, respect and tolerance.</w:t>
      </w:r>
    </w:p>
    <w:p w14:paraId="4E0E2046" w14:textId="77777777" w:rsidR="001B22A1" w:rsidRPr="001B22A1" w:rsidRDefault="001B22A1" w:rsidP="001B22A1">
      <w:pPr>
        <w:spacing w:after="0" w:line="240" w:lineRule="auto"/>
        <w:jc w:val="both"/>
      </w:pPr>
      <w:r w:rsidRPr="001B22A1">
        <w:t> </w:t>
      </w:r>
    </w:p>
    <w:p w14:paraId="0EF8EFC7" w14:textId="77777777" w:rsidR="001B22A1" w:rsidRPr="001B22A1" w:rsidRDefault="001B22A1" w:rsidP="001B22A1">
      <w:pPr>
        <w:spacing w:after="0" w:line="240" w:lineRule="auto"/>
        <w:jc w:val="both"/>
      </w:pPr>
      <w:r w:rsidRPr="001B22A1">
        <w:rPr>
          <w:b/>
          <w:bCs/>
        </w:rPr>
        <w:t>Cultural development is when we:</w:t>
      </w:r>
    </w:p>
    <w:p w14:paraId="7F1370AB" w14:textId="77777777" w:rsidR="001B22A1" w:rsidRPr="001B22A1" w:rsidRDefault="001B22A1" w:rsidP="001B22A1">
      <w:pPr>
        <w:spacing w:after="0" w:line="240" w:lineRule="auto"/>
        <w:jc w:val="both"/>
      </w:pPr>
      <w:r w:rsidRPr="001B22A1">
        <w:t>Appreciate cultural influences; appreciate the role of Britain's parliamentary system; participate in culture opportunities; understand, accept, respect and celebrate diversity.</w:t>
      </w:r>
    </w:p>
    <w:p w14:paraId="27D645FC" w14:textId="77777777" w:rsidR="001B22A1" w:rsidRPr="001B22A1" w:rsidRDefault="001B22A1" w:rsidP="001B22A1">
      <w:pPr>
        <w:spacing w:after="0" w:line="240" w:lineRule="auto"/>
        <w:jc w:val="both"/>
      </w:pPr>
      <w:r w:rsidRPr="001B22A1">
        <w:t>In our school pupil’s SMSC development is seen for example in:</w:t>
      </w:r>
    </w:p>
    <w:p w14:paraId="6247A3BF" w14:textId="77777777" w:rsidR="001B22A1" w:rsidRPr="001B22A1" w:rsidRDefault="001B22A1" w:rsidP="00E033F5">
      <w:pPr>
        <w:numPr>
          <w:ilvl w:val="0"/>
          <w:numId w:val="1"/>
        </w:numPr>
        <w:spacing w:after="0" w:line="240" w:lineRule="auto"/>
        <w:jc w:val="both"/>
      </w:pPr>
      <w:r w:rsidRPr="001B22A1">
        <w:t>Taking part in a range of activities regarding social skills</w:t>
      </w:r>
    </w:p>
    <w:p w14:paraId="7161B000" w14:textId="77777777" w:rsidR="001B22A1" w:rsidRPr="001B22A1" w:rsidRDefault="001B22A1" w:rsidP="00E033F5">
      <w:pPr>
        <w:numPr>
          <w:ilvl w:val="0"/>
          <w:numId w:val="1"/>
        </w:numPr>
        <w:spacing w:after="0" w:line="240" w:lineRule="auto"/>
        <w:jc w:val="both"/>
      </w:pPr>
      <w:r w:rsidRPr="001B22A1">
        <w:t>Developing an awareness and respect for diversity</w:t>
      </w:r>
    </w:p>
    <w:p w14:paraId="4D157ED1" w14:textId="77777777" w:rsidR="001B22A1" w:rsidRPr="001B22A1" w:rsidRDefault="001B22A1" w:rsidP="00E033F5">
      <w:pPr>
        <w:numPr>
          <w:ilvl w:val="0"/>
          <w:numId w:val="1"/>
        </w:numPr>
        <w:spacing w:after="0" w:line="240" w:lineRule="auto"/>
        <w:jc w:val="both"/>
      </w:pPr>
      <w:r w:rsidRPr="001B22A1">
        <w:t>Developing an understanding of right and wrong.</w:t>
      </w:r>
    </w:p>
    <w:p w14:paraId="4CAEEBFF" w14:textId="6734F879" w:rsidR="001B22A1" w:rsidRPr="001B22A1" w:rsidRDefault="001B22A1" w:rsidP="00E033F5">
      <w:pPr>
        <w:numPr>
          <w:ilvl w:val="0"/>
          <w:numId w:val="1"/>
        </w:numPr>
        <w:spacing w:after="0" w:line="240" w:lineRule="auto"/>
        <w:jc w:val="both"/>
      </w:pPr>
      <w:r w:rsidRPr="001B22A1">
        <w:t>Developing the communication skills to make choices about likes/dislikes in school</w:t>
      </w:r>
      <w:r w:rsidR="004A5C37">
        <w:t xml:space="preserve"> and the </w:t>
      </w:r>
      <w:r w:rsidRPr="001B22A1">
        <w:t>wider community.</w:t>
      </w:r>
    </w:p>
    <w:p w14:paraId="6DA067D5" w14:textId="77777777" w:rsidR="001B22A1" w:rsidRPr="001B22A1" w:rsidRDefault="001B22A1" w:rsidP="00E033F5">
      <w:pPr>
        <w:numPr>
          <w:ilvl w:val="0"/>
          <w:numId w:val="1"/>
        </w:numPr>
        <w:spacing w:after="0" w:line="240" w:lineRule="auto"/>
        <w:jc w:val="both"/>
      </w:pPr>
      <w:r w:rsidRPr="001B22A1">
        <w:t>Taking part in sporting opportunities.</w:t>
      </w:r>
    </w:p>
    <w:p w14:paraId="3DBC3A2F" w14:textId="77777777" w:rsidR="001B22A1" w:rsidRPr="001B22A1" w:rsidRDefault="001B22A1" w:rsidP="00E033F5">
      <w:pPr>
        <w:numPr>
          <w:ilvl w:val="0"/>
          <w:numId w:val="1"/>
        </w:numPr>
        <w:spacing w:after="0" w:line="240" w:lineRule="auto"/>
        <w:jc w:val="both"/>
      </w:pPr>
      <w:r w:rsidRPr="001B22A1">
        <w:t>Taking part in cultural opportunities.</w:t>
      </w:r>
    </w:p>
    <w:p w14:paraId="7910F4D0" w14:textId="77777777" w:rsidR="001B22A1" w:rsidRPr="001B22A1" w:rsidRDefault="001B22A1" w:rsidP="00E033F5">
      <w:pPr>
        <w:numPr>
          <w:ilvl w:val="0"/>
          <w:numId w:val="1"/>
        </w:numPr>
        <w:spacing w:after="0" w:line="240" w:lineRule="auto"/>
        <w:jc w:val="both"/>
      </w:pPr>
      <w:r w:rsidRPr="001B22A1">
        <w:t>Taking part in artistic opportunities.</w:t>
      </w:r>
    </w:p>
    <w:p w14:paraId="1A8CC44E" w14:textId="762D32F7" w:rsidR="001B22A1" w:rsidRPr="001B22A1" w:rsidRDefault="001B22A1" w:rsidP="001B22A1">
      <w:pPr>
        <w:spacing w:after="0" w:line="240" w:lineRule="auto"/>
        <w:jc w:val="both"/>
      </w:pPr>
      <w:r w:rsidRPr="001B22A1">
        <w:t xml:space="preserve">SMSC is embedded throughout the curriculum at The </w:t>
      </w:r>
      <w:r w:rsidR="009939A4">
        <w:t>TF</w:t>
      </w:r>
      <w:r w:rsidRPr="001B22A1">
        <w:t xml:space="preserve">.  This integrated approach ensures that aspects of SMSC is considered in all subject areas. </w:t>
      </w:r>
    </w:p>
    <w:p w14:paraId="255397D0" w14:textId="77777777" w:rsidR="001B22A1" w:rsidRPr="001B22A1" w:rsidRDefault="001B22A1" w:rsidP="001B22A1">
      <w:pPr>
        <w:spacing w:after="0" w:line="240" w:lineRule="auto"/>
        <w:jc w:val="both"/>
      </w:pPr>
      <w:r w:rsidRPr="001B22A1">
        <w:t> </w:t>
      </w:r>
    </w:p>
    <w:p w14:paraId="12F3D83D" w14:textId="77777777" w:rsidR="001B22A1" w:rsidRPr="001B22A1" w:rsidRDefault="001B22A1" w:rsidP="001B22A1">
      <w:pPr>
        <w:spacing w:after="0" w:line="240" w:lineRule="auto"/>
        <w:jc w:val="both"/>
      </w:pPr>
      <w:r w:rsidRPr="001B22A1">
        <w:rPr>
          <w:b/>
          <w:bCs/>
          <w:u w:val="single"/>
        </w:rPr>
        <w:t>Beyond the Curriculum</w:t>
      </w:r>
    </w:p>
    <w:p w14:paraId="2FBB4F30" w14:textId="77777777" w:rsidR="001B22A1" w:rsidRPr="001B22A1" w:rsidRDefault="001B22A1" w:rsidP="001B22A1">
      <w:pPr>
        <w:spacing w:after="0" w:line="240" w:lineRule="auto"/>
        <w:jc w:val="both"/>
      </w:pPr>
      <w:r w:rsidRPr="001B22A1">
        <w:t>We are also committed as a school to developing SMSC beyond the curriculum. This is done through:</w:t>
      </w:r>
    </w:p>
    <w:p w14:paraId="1DA7EF83" w14:textId="77777777" w:rsidR="001B22A1" w:rsidRPr="001B22A1" w:rsidRDefault="001B22A1" w:rsidP="00E033F5">
      <w:pPr>
        <w:numPr>
          <w:ilvl w:val="0"/>
          <w:numId w:val="2"/>
        </w:numPr>
        <w:spacing w:after="0" w:line="240" w:lineRule="auto"/>
        <w:jc w:val="both"/>
      </w:pPr>
      <w:r w:rsidRPr="001B22A1">
        <w:t>Assemblies give pupils an opportunity to explore aspects of SMSC</w:t>
      </w:r>
    </w:p>
    <w:p w14:paraId="4E9C4091" w14:textId="135423C2" w:rsidR="001B22A1" w:rsidRPr="001B22A1" w:rsidRDefault="001B22A1" w:rsidP="00E033F5">
      <w:pPr>
        <w:numPr>
          <w:ilvl w:val="0"/>
          <w:numId w:val="2"/>
        </w:numPr>
        <w:spacing w:after="0" w:line="240" w:lineRule="auto"/>
        <w:jc w:val="both"/>
      </w:pPr>
      <w:r w:rsidRPr="001B22A1">
        <w:t xml:space="preserve">An Art Specialist Teacher in school </w:t>
      </w:r>
    </w:p>
    <w:p w14:paraId="19B212AE" w14:textId="77777777" w:rsidR="004A5C37" w:rsidRDefault="001B22A1" w:rsidP="004A5C37">
      <w:pPr>
        <w:numPr>
          <w:ilvl w:val="0"/>
          <w:numId w:val="2"/>
        </w:numPr>
        <w:spacing w:after="0" w:line="240" w:lineRule="auto"/>
        <w:jc w:val="both"/>
      </w:pPr>
      <w:r>
        <w:t xml:space="preserve">We are currently registered to achieve the </w:t>
      </w:r>
      <w:r w:rsidR="7DA4F658">
        <w:t>UNICEF</w:t>
      </w:r>
      <w:r>
        <w:t xml:space="preserve"> </w:t>
      </w:r>
      <w:r w:rsidR="1AA55618">
        <w:t xml:space="preserve">RRSA </w:t>
      </w:r>
      <w:r>
        <w:t>Award</w:t>
      </w:r>
    </w:p>
    <w:p w14:paraId="6704BE3C" w14:textId="4AC764B5" w:rsidR="001B22A1" w:rsidRPr="001B22A1" w:rsidRDefault="004A5C37" w:rsidP="004A5C37">
      <w:pPr>
        <w:spacing w:after="0" w:line="240" w:lineRule="auto"/>
        <w:ind w:left="720"/>
        <w:jc w:val="both"/>
      </w:pPr>
      <w:r>
        <w:t xml:space="preserve"> </w:t>
      </w:r>
      <w:r w:rsidR="001B22A1" w:rsidRPr="001B22A1">
        <w:t> </w:t>
      </w:r>
    </w:p>
    <w:p w14:paraId="3C02F550" w14:textId="77777777" w:rsidR="001B22A1" w:rsidRPr="001B22A1" w:rsidRDefault="001B22A1" w:rsidP="001B22A1">
      <w:pPr>
        <w:spacing w:after="0" w:line="240" w:lineRule="auto"/>
        <w:jc w:val="both"/>
      </w:pPr>
      <w:r w:rsidRPr="001B22A1">
        <w:rPr>
          <w:b/>
          <w:bCs/>
          <w:u w:val="single"/>
        </w:rPr>
        <w:t>Impact</w:t>
      </w:r>
    </w:p>
    <w:p w14:paraId="5889DF05" w14:textId="77777777" w:rsidR="001B22A1" w:rsidRPr="001B22A1" w:rsidRDefault="001B22A1" w:rsidP="001B22A1">
      <w:pPr>
        <w:spacing w:after="0" w:line="240" w:lineRule="auto"/>
        <w:jc w:val="both"/>
      </w:pPr>
      <w:r w:rsidRPr="001B22A1">
        <w:t>In order to reflect further on the impact of all our work on SMSC:</w:t>
      </w:r>
    </w:p>
    <w:p w14:paraId="3C3D9E4E" w14:textId="53B2E60F" w:rsidR="001B22A1" w:rsidRPr="001B22A1" w:rsidRDefault="001B22A1" w:rsidP="00E033F5">
      <w:pPr>
        <w:numPr>
          <w:ilvl w:val="0"/>
          <w:numId w:val="3"/>
        </w:numPr>
        <w:spacing w:after="0" w:line="240" w:lineRule="auto"/>
        <w:jc w:val="both"/>
      </w:pPr>
      <w:r w:rsidRPr="001B22A1">
        <w:t xml:space="preserve">We engage </w:t>
      </w:r>
      <w:r w:rsidR="009939A4">
        <w:t>our Advisory Board</w:t>
      </w:r>
      <w:r w:rsidRPr="001B22A1">
        <w:t>, families and community</w:t>
      </w:r>
    </w:p>
    <w:p w14:paraId="22EEE7DC" w14:textId="77777777" w:rsidR="001B22A1" w:rsidRPr="001B22A1" w:rsidRDefault="001B22A1" w:rsidP="00E033F5">
      <w:pPr>
        <w:numPr>
          <w:ilvl w:val="0"/>
          <w:numId w:val="3"/>
        </w:numPr>
        <w:spacing w:after="0" w:line="240" w:lineRule="auto"/>
        <w:jc w:val="both"/>
      </w:pPr>
      <w:r w:rsidRPr="001B22A1">
        <w:t>Hear our student voice</w:t>
      </w:r>
    </w:p>
    <w:p w14:paraId="4241AE60" w14:textId="77777777" w:rsidR="001B22A1" w:rsidRPr="001B22A1" w:rsidRDefault="001B22A1" w:rsidP="00E033F5">
      <w:pPr>
        <w:numPr>
          <w:ilvl w:val="0"/>
          <w:numId w:val="3"/>
        </w:numPr>
        <w:spacing w:after="0" w:line="240" w:lineRule="auto"/>
        <w:jc w:val="both"/>
      </w:pPr>
      <w:r w:rsidRPr="001B22A1">
        <w:t>Observe staff and pupil interactions</w:t>
      </w:r>
    </w:p>
    <w:p w14:paraId="6CCB6F57" w14:textId="793C7825" w:rsidR="001B22A1" w:rsidRPr="001B22A1" w:rsidRDefault="001B22A1" w:rsidP="00E033F5">
      <w:pPr>
        <w:numPr>
          <w:ilvl w:val="0"/>
          <w:numId w:val="3"/>
        </w:numPr>
        <w:spacing w:after="0" w:line="240" w:lineRule="auto"/>
        <w:jc w:val="both"/>
      </w:pPr>
      <w:r w:rsidRPr="001B22A1">
        <w:t>Support Social Behaviour</w:t>
      </w:r>
      <w:r w:rsidR="004A5C37">
        <w:t xml:space="preserve"> and Emotional Literacy</w:t>
      </w:r>
    </w:p>
    <w:p w14:paraId="537B4DF9" w14:textId="77777777" w:rsidR="001B22A1" w:rsidRPr="001B22A1" w:rsidRDefault="001B22A1" w:rsidP="00E033F5">
      <w:pPr>
        <w:numPr>
          <w:ilvl w:val="0"/>
          <w:numId w:val="3"/>
        </w:numPr>
        <w:spacing w:after="0" w:line="240" w:lineRule="auto"/>
        <w:jc w:val="both"/>
      </w:pPr>
      <w:r w:rsidRPr="001B22A1">
        <w:t>Complete learning walks reflecting on resources and practices.</w:t>
      </w:r>
    </w:p>
    <w:p w14:paraId="1C8C3C45" w14:textId="6F863918" w:rsidR="004B2B57" w:rsidRDefault="004B2B57" w:rsidP="004B2B57">
      <w:pPr>
        <w:spacing w:after="0" w:line="240" w:lineRule="auto"/>
        <w:jc w:val="both"/>
      </w:pPr>
    </w:p>
    <w:p w14:paraId="17331A11" w14:textId="77777777" w:rsidR="007C71D6" w:rsidRDefault="007C71D6" w:rsidP="004B2B57">
      <w:pPr>
        <w:spacing w:after="0" w:line="240" w:lineRule="auto"/>
        <w:jc w:val="both"/>
      </w:pPr>
    </w:p>
    <w:p w14:paraId="5FCEBDBB" w14:textId="413F01D2" w:rsidR="007C71D6" w:rsidRPr="007C71D6" w:rsidRDefault="007C71D6" w:rsidP="007C71D6">
      <w:pPr>
        <w:spacing w:after="0" w:line="240" w:lineRule="auto"/>
        <w:jc w:val="both"/>
      </w:pPr>
      <w:r w:rsidRPr="007C71D6">
        <w:t>Sign off and review</w:t>
      </w:r>
    </w:p>
    <w:p w14:paraId="195188B3" w14:textId="77777777" w:rsidR="007C71D6" w:rsidRPr="007C71D6" w:rsidRDefault="007C71D6" w:rsidP="007C71D6">
      <w:pPr>
        <w:spacing w:after="0" w:line="240" w:lineRule="auto"/>
        <w:jc w:val="both"/>
      </w:pPr>
    </w:p>
    <w:tbl>
      <w:tblPr>
        <w:tblStyle w:val="TableGrid"/>
        <w:tblW w:w="0" w:type="auto"/>
        <w:tblLook w:val="04A0" w:firstRow="1" w:lastRow="0" w:firstColumn="1" w:lastColumn="0" w:noHBand="0" w:noVBand="1"/>
      </w:tblPr>
      <w:tblGrid>
        <w:gridCol w:w="3474"/>
        <w:gridCol w:w="3474"/>
        <w:gridCol w:w="3474"/>
      </w:tblGrid>
      <w:tr w:rsidR="007C71D6" w:rsidRPr="007C71D6" w14:paraId="1F0BCAFB" w14:textId="77777777" w:rsidTr="00D243D0">
        <w:tc>
          <w:tcPr>
            <w:tcW w:w="3474" w:type="dxa"/>
          </w:tcPr>
          <w:p w14:paraId="67F605BB" w14:textId="77777777" w:rsidR="007C71D6" w:rsidRPr="007C71D6" w:rsidRDefault="007C71D6" w:rsidP="007C71D6">
            <w:pPr>
              <w:spacing w:after="0" w:line="240" w:lineRule="auto"/>
              <w:jc w:val="both"/>
            </w:pPr>
          </w:p>
        </w:tc>
        <w:tc>
          <w:tcPr>
            <w:tcW w:w="3474" w:type="dxa"/>
          </w:tcPr>
          <w:p w14:paraId="6446B471" w14:textId="77777777" w:rsidR="007C71D6" w:rsidRPr="007C71D6" w:rsidRDefault="007C71D6" w:rsidP="007C71D6">
            <w:pPr>
              <w:spacing w:after="0" w:line="240" w:lineRule="auto"/>
              <w:jc w:val="both"/>
            </w:pPr>
            <w:r w:rsidRPr="007C71D6">
              <w:t>By whom</w:t>
            </w:r>
          </w:p>
        </w:tc>
        <w:tc>
          <w:tcPr>
            <w:tcW w:w="3474" w:type="dxa"/>
          </w:tcPr>
          <w:p w14:paraId="07854745" w14:textId="77777777" w:rsidR="007C71D6" w:rsidRPr="007C71D6" w:rsidRDefault="007C71D6" w:rsidP="007C71D6">
            <w:pPr>
              <w:spacing w:after="0" w:line="240" w:lineRule="auto"/>
              <w:jc w:val="both"/>
            </w:pPr>
            <w:r w:rsidRPr="007C71D6">
              <w:t>Date</w:t>
            </w:r>
          </w:p>
        </w:tc>
      </w:tr>
      <w:tr w:rsidR="007C71D6" w:rsidRPr="007C71D6" w14:paraId="1431F327" w14:textId="77777777" w:rsidTr="00D243D0">
        <w:tc>
          <w:tcPr>
            <w:tcW w:w="3474" w:type="dxa"/>
          </w:tcPr>
          <w:p w14:paraId="2276B968" w14:textId="77777777" w:rsidR="007C71D6" w:rsidRPr="007C71D6" w:rsidRDefault="007C71D6" w:rsidP="007C71D6">
            <w:pPr>
              <w:spacing w:after="0" w:line="240" w:lineRule="auto"/>
              <w:jc w:val="both"/>
            </w:pPr>
            <w:r w:rsidRPr="007C71D6">
              <w:t>Policy signed off by</w:t>
            </w:r>
          </w:p>
        </w:tc>
        <w:tc>
          <w:tcPr>
            <w:tcW w:w="3474" w:type="dxa"/>
          </w:tcPr>
          <w:p w14:paraId="3FB3836D" w14:textId="77777777" w:rsidR="007C71D6" w:rsidRPr="007C71D6" w:rsidRDefault="007C71D6" w:rsidP="007C71D6">
            <w:pPr>
              <w:spacing w:after="0" w:line="240" w:lineRule="auto"/>
              <w:jc w:val="both"/>
            </w:pPr>
            <w:r w:rsidRPr="007C71D6">
              <w:t>Julia Low</w:t>
            </w:r>
          </w:p>
        </w:tc>
        <w:tc>
          <w:tcPr>
            <w:tcW w:w="3474" w:type="dxa"/>
          </w:tcPr>
          <w:p w14:paraId="64C5D2B9" w14:textId="77777777" w:rsidR="007C71D6" w:rsidRPr="007C71D6" w:rsidRDefault="007C71D6" w:rsidP="007C71D6">
            <w:pPr>
              <w:spacing w:after="0" w:line="240" w:lineRule="auto"/>
              <w:jc w:val="both"/>
            </w:pPr>
            <w:r w:rsidRPr="007C71D6">
              <w:t>30.01.17</w:t>
            </w:r>
          </w:p>
        </w:tc>
      </w:tr>
      <w:tr w:rsidR="007C71D6" w:rsidRPr="007C71D6" w14:paraId="17D1C75A" w14:textId="77777777" w:rsidTr="00D243D0">
        <w:tc>
          <w:tcPr>
            <w:tcW w:w="3474" w:type="dxa"/>
          </w:tcPr>
          <w:p w14:paraId="5B49E0E1" w14:textId="77777777" w:rsidR="007C71D6" w:rsidRPr="007C71D6" w:rsidRDefault="007C71D6" w:rsidP="007C71D6">
            <w:pPr>
              <w:spacing w:after="0" w:line="240" w:lineRule="auto"/>
              <w:jc w:val="both"/>
            </w:pPr>
            <w:r w:rsidRPr="007C71D6">
              <w:t>Reviewed by</w:t>
            </w:r>
          </w:p>
        </w:tc>
        <w:tc>
          <w:tcPr>
            <w:tcW w:w="3474" w:type="dxa"/>
          </w:tcPr>
          <w:p w14:paraId="3C44FD0B" w14:textId="77777777" w:rsidR="007C71D6" w:rsidRPr="007C71D6" w:rsidRDefault="007C71D6" w:rsidP="007C71D6">
            <w:pPr>
              <w:spacing w:after="0" w:line="240" w:lineRule="auto"/>
              <w:jc w:val="both"/>
            </w:pPr>
            <w:r w:rsidRPr="007C71D6">
              <w:t>Emma Clyde</w:t>
            </w:r>
          </w:p>
        </w:tc>
        <w:tc>
          <w:tcPr>
            <w:tcW w:w="3474" w:type="dxa"/>
          </w:tcPr>
          <w:p w14:paraId="3DAC58A7" w14:textId="77777777" w:rsidR="007C71D6" w:rsidRPr="007C71D6" w:rsidRDefault="007C71D6" w:rsidP="007C71D6">
            <w:pPr>
              <w:spacing w:after="0" w:line="240" w:lineRule="auto"/>
              <w:jc w:val="both"/>
            </w:pPr>
            <w:r w:rsidRPr="007C71D6">
              <w:t>01.10.24</w:t>
            </w:r>
          </w:p>
        </w:tc>
      </w:tr>
      <w:tr w:rsidR="007C71D6" w:rsidRPr="007C71D6" w14:paraId="1421B755" w14:textId="77777777" w:rsidTr="00D243D0">
        <w:tc>
          <w:tcPr>
            <w:tcW w:w="3474" w:type="dxa"/>
          </w:tcPr>
          <w:p w14:paraId="65D98283" w14:textId="77777777" w:rsidR="007C71D6" w:rsidRPr="007C71D6" w:rsidRDefault="007C71D6" w:rsidP="007C71D6">
            <w:pPr>
              <w:spacing w:after="0" w:line="240" w:lineRule="auto"/>
              <w:jc w:val="both"/>
            </w:pPr>
            <w:r w:rsidRPr="007C71D6">
              <w:t>Next Review By</w:t>
            </w:r>
          </w:p>
        </w:tc>
        <w:tc>
          <w:tcPr>
            <w:tcW w:w="3474" w:type="dxa"/>
          </w:tcPr>
          <w:p w14:paraId="6470CBFB" w14:textId="77777777" w:rsidR="007C71D6" w:rsidRPr="007C71D6" w:rsidRDefault="007C71D6" w:rsidP="007C71D6">
            <w:pPr>
              <w:spacing w:after="0" w:line="240" w:lineRule="auto"/>
              <w:jc w:val="both"/>
            </w:pPr>
            <w:r w:rsidRPr="007C71D6">
              <w:t>Emma Clyde</w:t>
            </w:r>
          </w:p>
        </w:tc>
        <w:tc>
          <w:tcPr>
            <w:tcW w:w="3474" w:type="dxa"/>
          </w:tcPr>
          <w:p w14:paraId="564E47B4" w14:textId="30E3FE34" w:rsidR="007C71D6" w:rsidRPr="007C71D6" w:rsidRDefault="007C71D6" w:rsidP="007C71D6">
            <w:pPr>
              <w:spacing w:after="0" w:line="240" w:lineRule="auto"/>
              <w:jc w:val="both"/>
            </w:pPr>
            <w:r w:rsidRPr="007C71D6">
              <w:t>01.10.2</w:t>
            </w:r>
            <w:r>
              <w:t>5</w:t>
            </w:r>
            <w:r w:rsidRPr="007C71D6">
              <w:t xml:space="preserve">                                                    </w:t>
            </w:r>
          </w:p>
        </w:tc>
      </w:tr>
    </w:tbl>
    <w:p w14:paraId="0C778D08" w14:textId="77777777" w:rsidR="007C71D6" w:rsidRDefault="007C71D6" w:rsidP="004B2B57">
      <w:pPr>
        <w:spacing w:after="0" w:line="240" w:lineRule="auto"/>
        <w:jc w:val="both"/>
      </w:pPr>
    </w:p>
    <w:sectPr w:rsidR="007C71D6" w:rsidSect="00B14878">
      <w:headerReference w:type="even" r:id="rId11"/>
      <w:headerReference w:type="default" r:id="rId12"/>
      <w:footerReference w:type="even" r:id="rId13"/>
      <w:footerReference w:type="default" r:id="rId14"/>
      <w:pgSz w:w="11910" w:h="16840"/>
      <w:pgMar w:top="1340" w:right="720" w:bottom="911" w:left="740"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7F9C" w14:textId="77777777" w:rsidR="003438B6" w:rsidRDefault="003438B6" w:rsidP="008829D6">
      <w:r>
        <w:separator/>
      </w:r>
    </w:p>
  </w:endnote>
  <w:endnote w:type="continuationSeparator" w:id="0">
    <w:p w14:paraId="1EC1955A" w14:textId="77777777" w:rsidR="003438B6" w:rsidRDefault="003438B6" w:rsidP="008829D6">
      <w:r>
        <w:continuationSeparator/>
      </w:r>
    </w:p>
  </w:endnote>
  <w:endnote w:type="continuationNotice" w:id="1">
    <w:p w14:paraId="17789FD3" w14:textId="77777777" w:rsidR="003438B6" w:rsidRDefault="0034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DE3">
      <w:rPr>
        <w:rStyle w:val="PageNumber"/>
        <w:noProof/>
      </w:rPr>
      <w:t>1</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1F895393" w:rsidR="00A94812" w:rsidRPr="00D43BF6" w:rsidRDefault="00A94812" w:rsidP="00A23694">
    <w:pPr>
      <w:ind w:right="-1"/>
      <w:rPr>
        <w:lang w:val="de-DE"/>
      </w:rPr>
    </w:pPr>
    <w:r w:rsidRPr="00D43BF6">
      <w:rPr>
        <w:rFonts w:ascii="Times" w:hAnsi="Times"/>
        <w:i/>
        <w:lang w:val="de-DE"/>
      </w:rPr>
      <w:t xml:space="preserve">Tel:0208 460 0181       </w:t>
    </w:r>
    <w:r w:rsidRPr="00D43BF6">
      <w:rPr>
        <w:rFonts w:ascii="Times" w:hAnsi="Times"/>
        <w:i/>
        <w:lang w:val="de-DE"/>
      </w:rPr>
      <w:tab/>
    </w:r>
    <w:r w:rsidRPr="00D43BF6">
      <w:rPr>
        <w:rFonts w:ascii="Times" w:hAnsi="Times"/>
        <w:i/>
        <w:lang w:val="de-DE"/>
      </w:rPr>
      <w:tab/>
    </w:r>
    <w:r w:rsidRPr="00D43BF6">
      <w:rPr>
        <w:rFonts w:ascii="Times" w:hAnsi="Times"/>
        <w:i/>
        <w:lang w:val="de-DE"/>
      </w:rPr>
      <w:tab/>
    </w:r>
    <w:r w:rsidRPr="00D43BF6">
      <w:rPr>
        <w:rFonts w:ascii="Times" w:hAnsi="Times"/>
        <w:i/>
        <w:lang w:val="de-DE"/>
      </w:rPr>
      <w:tab/>
      <w:t xml:space="preserve">      </w:t>
    </w:r>
    <w:r w:rsidR="00A23694" w:rsidRPr="00D43BF6">
      <w:rPr>
        <w:rFonts w:ascii="Times" w:hAnsi="Times"/>
        <w:i/>
        <w:lang w:val="de-DE"/>
      </w:rPr>
      <w:t xml:space="preserve">     </w:t>
    </w:r>
    <w:r w:rsidR="005236DD">
      <w:rPr>
        <w:rFonts w:ascii="Times" w:hAnsi="Times"/>
        <w:i/>
        <w:lang w:val="de-DE"/>
      </w:rPr>
      <w:t xml:space="preserve">         </w:t>
    </w:r>
    <w:r w:rsidR="00A23694" w:rsidRPr="00D43BF6">
      <w:rPr>
        <w:rFonts w:ascii="Times" w:hAnsi="Times"/>
        <w:i/>
        <w:lang w:val="de-DE"/>
      </w:rPr>
      <w:t xml:space="preserve"> </w:t>
    </w:r>
    <w:r w:rsidRPr="00D43BF6">
      <w:rPr>
        <w:rFonts w:ascii="Times" w:hAnsi="Times"/>
        <w:i/>
        <w:lang w:val="de-DE"/>
      </w:rPr>
      <w:t xml:space="preserve"> email:sen@thetutorialfoundation.co.uk</w:t>
    </w:r>
    <w:r w:rsidRPr="00D43BF6">
      <w:rPr>
        <w:lang w:val="de-DE"/>
      </w:rPr>
      <w:tab/>
    </w:r>
    <w:r w:rsidRPr="00D43BF6">
      <w:rPr>
        <w:lang w:val="de-DE"/>
      </w:rPr>
      <w:tab/>
    </w:r>
    <w:r w:rsidRPr="00D43BF6">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C4C2" w14:textId="77777777" w:rsidR="003438B6" w:rsidRDefault="003438B6" w:rsidP="008829D6">
      <w:r>
        <w:separator/>
      </w:r>
    </w:p>
  </w:footnote>
  <w:footnote w:type="continuationSeparator" w:id="0">
    <w:p w14:paraId="500086AB" w14:textId="77777777" w:rsidR="003438B6" w:rsidRDefault="003438B6" w:rsidP="008829D6">
      <w:r>
        <w:continuationSeparator/>
      </w:r>
    </w:p>
  </w:footnote>
  <w:footnote w:type="continuationNotice" w:id="1">
    <w:p w14:paraId="5DEB7DD8" w14:textId="77777777" w:rsidR="003438B6" w:rsidRDefault="00343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DB1" w14:textId="468DE154" w:rsidR="00F2033F" w:rsidRDefault="0009614D" w:rsidP="00DD3DE6">
    <w:pPr>
      <w:rPr>
        <w:rFonts w:ascii="Times" w:hAnsi="Times"/>
      </w:rPr>
    </w:pPr>
    <w:r w:rsidRPr="007618A4">
      <w:rPr>
        <w:rFonts w:ascii="Arial" w:hAnsi="Arial" w:cs="Arial"/>
        <w:noProof/>
        <w:color w:val="C0504D" w:themeColor="accent2"/>
        <w:lang w:eastAsia="en-GB"/>
      </w:rPr>
      <w:drawing>
        <wp:anchor distT="0" distB="0" distL="114300" distR="114300" simplePos="0" relativeHeight="251658240" behindDoc="0" locked="0" layoutInCell="1" allowOverlap="1" wp14:anchorId="1245EC46" wp14:editId="4C0A3EAA">
          <wp:simplePos x="0" y="0"/>
          <wp:positionH relativeFrom="column">
            <wp:posOffset>5705475</wp:posOffset>
          </wp:positionH>
          <wp:positionV relativeFrom="paragraph">
            <wp:posOffset>87630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E89E0" w14:textId="009731B6" w:rsidR="00EF72A5" w:rsidRDefault="001B22A1" w:rsidP="00F2033F">
    <w:pPr>
      <w:rPr>
        <w:rFonts w:ascii="Times" w:hAnsi="Times"/>
      </w:rPr>
    </w:pPr>
    <w:r>
      <w:rPr>
        <w:rFonts w:ascii="Times" w:hAnsi="Times"/>
      </w:rPr>
      <w:t xml:space="preserve">SMSC/British Values/Cultural Capital </w:t>
    </w:r>
    <w:r w:rsidR="004B2B57">
      <w:rPr>
        <w:rFonts w:ascii="Times" w:hAnsi="Times"/>
      </w:rPr>
      <w:t>Policy</w:t>
    </w:r>
    <w:r w:rsidR="004B2B57">
      <w:rPr>
        <w:rFonts w:ascii="Times" w:hAnsi="Times"/>
      </w:rPr>
      <w:tab/>
    </w:r>
    <w:r w:rsidR="004B2B57">
      <w:rPr>
        <w:rFonts w:ascii="Times" w:hAnsi="Times"/>
      </w:rPr>
      <w:tab/>
    </w:r>
    <w:r w:rsidR="004B2B57">
      <w:rPr>
        <w:rFonts w:ascii="Times" w:hAnsi="Times"/>
      </w:rPr>
      <w:tab/>
    </w:r>
    <w:r w:rsidR="004B2B57">
      <w:rPr>
        <w:rFonts w:ascii="Times" w:hAnsi="Times"/>
      </w:rPr>
      <w:tab/>
    </w:r>
    <w:r w:rsidR="004B2B57">
      <w:rPr>
        <w:rFonts w:ascii="Times" w:hAnsi="Times"/>
      </w:rPr>
      <w:tab/>
    </w:r>
    <w:r w:rsidR="00094982">
      <w:rPr>
        <w:rFonts w:ascii="Times" w:hAnsi="Times"/>
      </w:rPr>
      <w:tab/>
    </w:r>
    <w:r w:rsidR="00094982">
      <w:rPr>
        <w:rFonts w:ascii="Times" w:hAnsi="Times"/>
      </w:rPr>
      <w:tab/>
    </w:r>
    <w:r w:rsidR="00094982">
      <w:rPr>
        <w:rFonts w:ascii="Times" w:hAnsi="Times"/>
      </w:rPr>
      <w:tab/>
    </w:r>
    <w:r w:rsidR="00A94812" w:rsidRPr="008A4A08">
      <w:rPr>
        <w:rFonts w:ascii="Times" w:hAnsi="Times"/>
      </w:rPr>
      <w:t>T</w:t>
    </w:r>
    <w:r w:rsidR="004B2B57">
      <w:rPr>
        <w:rFonts w:ascii="Times" w:hAnsi="Times"/>
      </w:rPr>
      <w:t>he</w:t>
    </w:r>
    <w:r w:rsidR="004B2B57">
      <w:rPr>
        <w:rFonts w:ascii="Times" w:hAnsi="Times"/>
      </w:rPr>
      <w:tab/>
    </w:r>
    <w:r w:rsidR="004B2B57">
      <w:rPr>
        <w:rFonts w:ascii="Times" w:hAnsi="Times"/>
      </w:rPr>
      <w:tab/>
      <w:t xml:space="preserve">                       </w:t>
    </w:r>
  </w:p>
  <w:p w14:paraId="6472E30E" w14:textId="02B8207B" w:rsidR="00A94812" w:rsidRPr="008A4A08" w:rsidRDefault="007C71D6" w:rsidP="00F2033F">
    <w:pPr>
      <w:rPr>
        <w:rFonts w:ascii="Times" w:hAnsi="Times"/>
      </w:rPr>
    </w:pPr>
    <w:r>
      <w:rPr>
        <w:rFonts w:ascii="Times" w:hAnsi="Times"/>
      </w:rPr>
      <w:t xml:space="preserve">October </w:t>
    </w:r>
    <w:r w:rsidR="00D46574">
      <w:rPr>
        <w:rFonts w:ascii="Times" w:hAnsi="Times"/>
      </w:rPr>
      <w:t>2</w:t>
    </w:r>
    <w:r>
      <w:rPr>
        <w:rFonts w:ascii="Times" w:hAnsi="Times"/>
      </w:rPr>
      <w:t>024</w:t>
    </w:r>
    <w:r w:rsidR="00F2033F">
      <w:rPr>
        <w:rFonts w:ascii="Times" w:hAnsi="Times"/>
      </w:rPr>
      <w:tab/>
    </w:r>
    <w:r w:rsidR="00F2033F">
      <w:rPr>
        <w:rFonts w:ascii="Times" w:hAnsi="Times"/>
      </w:rPr>
      <w:tab/>
    </w:r>
    <w:r w:rsidR="00F2033F">
      <w:rPr>
        <w:rFonts w:ascii="Times" w:hAnsi="Times"/>
      </w:rPr>
      <w:tab/>
    </w:r>
    <w:r w:rsidR="00094982">
      <w:rPr>
        <w:rFonts w:ascii="Times" w:hAnsi="Times"/>
      </w:rPr>
      <w:tab/>
    </w:r>
    <w:r w:rsidR="00094982">
      <w:rPr>
        <w:rFonts w:ascii="Times" w:hAnsi="Times"/>
      </w:rPr>
      <w:tab/>
    </w:r>
    <w:r w:rsidR="00276682">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2009"/>
    <w:multiLevelType w:val="multilevel"/>
    <w:tmpl w:val="59F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D72E99"/>
    <w:multiLevelType w:val="multilevel"/>
    <w:tmpl w:val="9E6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546211"/>
    <w:multiLevelType w:val="multilevel"/>
    <w:tmpl w:val="EB32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182318">
    <w:abstractNumId w:val="0"/>
  </w:num>
  <w:num w:numId="2" w16cid:durableId="473104991">
    <w:abstractNumId w:val="1"/>
  </w:num>
  <w:num w:numId="3" w16cid:durableId="80257609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67279"/>
    <w:rsid w:val="00094982"/>
    <w:rsid w:val="0009614D"/>
    <w:rsid w:val="000C35DA"/>
    <w:rsid w:val="000F6A99"/>
    <w:rsid w:val="00101339"/>
    <w:rsid w:val="001263B6"/>
    <w:rsid w:val="00146973"/>
    <w:rsid w:val="0015078D"/>
    <w:rsid w:val="001B22A1"/>
    <w:rsid w:val="001D6956"/>
    <w:rsid w:val="001F3494"/>
    <w:rsid w:val="001F783A"/>
    <w:rsid w:val="00270D36"/>
    <w:rsid w:val="002732B8"/>
    <w:rsid w:val="00276682"/>
    <w:rsid w:val="002D2DE3"/>
    <w:rsid w:val="002E5BE1"/>
    <w:rsid w:val="00323D8A"/>
    <w:rsid w:val="003438B6"/>
    <w:rsid w:val="003A06D5"/>
    <w:rsid w:val="003A31CC"/>
    <w:rsid w:val="003C4E98"/>
    <w:rsid w:val="003D3684"/>
    <w:rsid w:val="003D7574"/>
    <w:rsid w:val="003E0B99"/>
    <w:rsid w:val="00402CF8"/>
    <w:rsid w:val="004262E2"/>
    <w:rsid w:val="00436EE1"/>
    <w:rsid w:val="00481B31"/>
    <w:rsid w:val="00486397"/>
    <w:rsid w:val="00497494"/>
    <w:rsid w:val="004A5C37"/>
    <w:rsid w:val="004A78E4"/>
    <w:rsid w:val="004B2B57"/>
    <w:rsid w:val="005236DD"/>
    <w:rsid w:val="00533155"/>
    <w:rsid w:val="005371DB"/>
    <w:rsid w:val="00557673"/>
    <w:rsid w:val="005A79A9"/>
    <w:rsid w:val="005F13AD"/>
    <w:rsid w:val="005F7A4D"/>
    <w:rsid w:val="00614D1E"/>
    <w:rsid w:val="00630A2B"/>
    <w:rsid w:val="00636FF2"/>
    <w:rsid w:val="00641AEF"/>
    <w:rsid w:val="00644DF6"/>
    <w:rsid w:val="006707F7"/>
    <w:rsid w:val="006837B6"/>
    <w:rsid w:val="006C40AB"/>
    <w:rsid w:val="006C4D1D"/>
    <w:rsid w:val="006F1D50"/>
    <w:rsid w:val="00703DDD"/>
    <w:rsid w:val="0071383C"/>
    <w:rsid w:val="00730BE0"/>
    <w:rsid w:val="0075311B"/>
    <w:rsid w:val="00771390"/>
    <w:rsid w:val="0077208B"/>
    <w:rsid w:val="007C71D6"/>
    <w:rsid w:val="007E2F51"/>
    <w:rsid w:val="007E3A0E"/>
    <w:rsid w:val="008155A9"/>
    <w:rsid w:val="008202BE"/>
    <w:rsid w:val="00821267"/>
    <w:rsid w:val="008221B5"/>
    <w:rsid w:val="00826DA8"/>
    <w:rsid w:val="008829D6"/>
    <w:rsid w:val="008A4A08"/>
    <w:rsid w:val="008B542D"/>
    <w:rsid w:val="008F5880"/>
    <w:rsid w:val="00981201"/>
    <w:rsid w:val="009905DD"/>
    <w:rsid w:val="009939A4"/>
    <w:rsid w:val="00995586"/>
    <w:rsid w:val="009A3DDF"/>
    <w:rsid w:val="009B7B66"/>
    <w:rsid w:val="009D704F"/>
    <w:rsid w:val="009E1FF1"/>
    <w:rsid w:val="009E5227"/>
    <w:rsid w:val="00A06C0A"/>
    <w:rsid w:val="00A23694"/>
    <w:rsid w:val="00A56769"/>
    <w:rsid w:val="00A703A4"/>
    <w:rsid w:val="00A758F5"/>
    <w:rsid w:val="00A94812"/>
    <w:rsid w:val="00AE6D69"/>
    <w:rsid w:val="00AF4974"/>
    <w:rsid w:val="00B14878"/>
    <w:rsid w:val="00B928AF"/>
    <w:rsid w:val="00BA0F40"/>
    <w:rsid w:val="00BE50E8"/>
    <w:rsid w:val="00C135E2"/>
    <w:rsid w:val="00C2357C"/>
    <w:rsid w:val="00C41AD9"/>
    <w:rsid w:val="00C81356"/>
    <w:rsid w:val="00CA28FC"/>
    <w:rsid w:val="00CC02E0"/>
    <w:rsid w:val="00CF1730"/>
    <w:rsid w:val="00D12B53"/>
    <w:rsid w:val="00D43BF6"/>
    <w:rsid w:val="00D46574"/>
    <w:rsid w:val="00D567F1"/>
    <w:rsid w:val="00D93B44"/>
    <w:rsid w:val="00DA5903"/>
    <w:rsid w:val="00DC045D"/>
    <w:rsid w:val="00DD3DE6"/>
    <w:rsid w:val="00DE03A8"/>
    <w:rsid w:val="00E033F5"/>
    <w:rsid w:val="00E43017"/>
    <w:rsid w:val="00E90F61"/>
    <w:rsid w:val="00EB6922"/>
    <w:rsid w:val="00EF72A5"/>
    <w:rsid w:val="00F15563"/>
    <w:rsid w:val="00F2033F"/>
    <w:rsid w:val="00F47EC4"/>
    <w:rsid w:val="00F5379D"/>
    <w:rsid w:val="00F55982"/>
    <w:rsid w:val="00F64DF6"/>
    <w:rsid w:val="00F74A2B"/>
    <w:rsid w:val="00F858A3"/>
    <w:rsid w:val="00FB0E33"/>
    <w:rsid w:val="00FB787A"/>
    <w:rsid w:val="10E3BFD2"/>
    <w:rsid w:val="1AA55618"/>
    <w:rsid w:val="7DA4F658"/>
    <w:rsid w:val="7DCC63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850D700C-A424-4F9D-8DC9-91013922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2E0"/>
    <w:pPr>
      <w:spacing w:after="200" w:line="276" w:lineRule="auto"/>
    </w:pPr>
    <w:rPr>
      <w:rFonts w:ascii="Calibri" w:eastAsia="Calibri" w:hAnsi="Calibri" w:cs="Calibri"/>
      <w:sz w:val="22"/>
      <w:szCs w:val="22"/>
    </w:rPr>
  </w:style>
  <w:style w:type="paragraph" w:styleId="Heading1">
    <w:name w:val="heading 1"/>
    <w:basedOn w:val="Normal"/>
    <w:link w:val="Heading1Char"/>
    <w:uiPriority w:val="9"/>
    <w:qFormat/>
    <w:rsid w:val="00EB6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character" w:customStyle="1" w:styleId="googqs-tidbit1">
    <w:name w:val="goog_qs-tidbit1"/>
    <w:uiPriority w:val="99"/>
    <w:rsid w:val="004B2B57"/>
  </w:style>
  <w:style w:type="paragraph" w:styleId="PlainText">
    <w:name w:val="Plain Text"/>
    <w:basedOn w:val="Normal"/>
    <w:link w:val="PlainTextChar"/>
    <w:uiPriority w:val="99"/>
    <w:unhideWhenUsed/>
    <w:rsid w:val="004B2B57"/>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4B2B57"/>
    <w:rPr>
      <w:rFonts w:ascii="Calibri" w:eastAsia="Calibri" w:hAnsi="Calibri"/>
      <w:sz w:val="22"/>
      <w:szCs w:val="21"/>
      <w:lang w:val="en-US"/>
    </w:rPr>
  </w:style>
  <w:style w:type="character" w:styleId="Hyperlink">
    <w:name w:val="Hyperlink"/>
    <w:uiPriority w:val="99"/>
    <w:rsid w:val="004B2B57"/>
    <w:rPr>
      <w:color w:val="0563C1"/>
      <w:u w:val="single"/>
    </w:rPr>
  </w:style>
  <w:style w:type="paragraph" w:styleId="ListParagraph">
    <w:name w:val="List Paragraph"/>
    <w:basedOn w:val="Normal"/>
    <w:rsid w:val="00A703A4"/>
    <w:pPr>
      <w:ind w:left="720"/>
      <w:contextualSpacing/>
    </w:pPr>
  </w:style>
  <w:style w:type="paragraph" w:customStyle="1" w:styleId="Standard">
    <w:name w:val="Standard"/>
    <w:rsid w:val="00F5379D"/>
    <w:pPr>
      <w:widowControl w:val="0"/>
      <w:suppressAutoHyphens/>
      <w:autoSpaceDN w:val="0"/>
      <w:textAlignment w:val="baseline"/>
    </w:pPr>
    <w:rPr>
      <w:rFonts w:eastAsia="SimSun" w:cs="Mangal"/>
      <w:kern w:val="3"/>
      <w:sz w:val="24"/>
      <w:szCs w:val="24"/>
      <w:lang w:eastAsia="zh-CN" w:bidi="hi-IN"/>
    </w:rPr>
  </w:style>
  <w:style w:type="character" w:customStyle="1" w:styleId="Heading1Char">
    <w:name w:val="Heading 1 Char"/>
    <w:basedOn w:val="DefaultParagraphFont"/>
    <w:link w:val="Heading1"/>
    <w:uiPriority w:val="9"/>
    <w:rsid w:val="00EB6922"/>
    <w:rPr>
      <w:b/>
      <w:bCs/>
      <w:kern w:val="36"/>
      <w:sz w:val="48"/>
      <w:szCs w:val="48"/>
      <w:lang w:eastAsia="en-GB"/>
    </w:rPr>
  </w:style>
  <w:style w:type="paragraph" w:customStyle="1" w:styleId="7Tablebodycopy">
    <w:name w:val="7 Table body copy"/>
    <w:basedOn w:val="Normal"/>
    <w:qFormat/>
    <w:rsid w:val="005F7A4D"/>
    <w:pPr>
      <w:spacing w:after="60" w:line="240" w:lineRule="auto"/>
    </w:pPr>
    <w:rPr>
      <w:rFonts w:ascii="Arial" w:eastAsia="MS Mincho" w:hAnsi="Arial" w:cs="Times New Roman"/>
      <w:sz w:val="20"/>
      <w:szCs w:val="24"/>
      <w:lang w:val="en-US"/>
    </w:rPr>
  </w:style>
  <w:style w:type="paragraph" w:styleId="NormalWeb">
    <w:name w:val="Normal (Web)"/>
    <w:basedOn w:val="Normal"/>
    <w:uiPriority w:val="99"/>
    <w:semiHidden/>
    <w:unhideWhenUsed/>
    <w:rsid w:val="006707F7"/>
    <w:pPr>
      <w:spacing w:before="100" w:beforeAutospacing="1" w:after="119"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614D1E"/>
    <w:pPr>
      <w:spacing w:after="100"/>
    </w:pPr>
  </w:style>
  <w:style w:type="paragraph" w:styleId="TOCHeading">
    <w:name w:val="TOC Heading"/>
    <w:basedOn w:val="Heading1"/>
    <w:next w:val="Normal"/>
    <w:uiPriority w:val="39"/>
    <w:unhideWhenUsed/>
    <w:qFormat/>
    <w:rsid w:val="00C135E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eastAsia="Calibri" w:hAnsi="Calibri" w:cs="Calibri"/>
    </w:rPr>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1B22A1"/>
    <w:rPr>
      <w:color w:val="605E5C"/>
      <w:shd w:val="clear" w:color="auto" w:fill="E1DFDD"/>
    </w:rPr>
  </w:style>
  <w:style w:type="table" w:styleId="TableGrid">
    <w:name w:val="Table Grid"/>
    <w:basedOn w:val="TableNormal"/>
    <w:rsid w:val="007C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3894">
      <w:bodyDiv w:val="1"/>
      <w:marLeft w:val="0"/>
      <w:marRight w:val="0"/>
      <w:marTop w:val="0"/>
      <w:marBottom w:val="0"/>
      <w:divBdr>
        <w:top w:val="none" w:sz="0" w:space="0" w:color="auto"/>
        <w:left w:val="none" w:sz="0" w:space="0" w:color="auto"/>
        <w:bottom w:val="none" w:sz="0" w:space="0" w:color="auto"/>
        <w:right w:val="none" w:sz="0" w:space="0" w:color="auto"/>
      </w:divBdr>
      <w:divsChild>
        <w:div w:id="1471944737">
          <w:marLeft w:val="0"/>
          <w:marRight w:val="0"/>
          <w:marTop w:val="0"/>
          <w:marBottom w:val="0"/>
          <w:divBdr>
            <w:top w:val="none" w:sz="0" w:space="0" w:color="auto"/>
            <w:left w:val="none" w:sz="0" w:space="0" w:color="auto"/>
            <w:bottom w:val="none" w:sz="0" w:space="0" w:color="auto"/>
            <w:right w:val="none" w:sz="0" w:space="0" w:color="auto"/>
          </w:divBdr>
          <w:divsChild>
            <w:div w:id="591012318">
              <w:marLeft w:val="0"/>
              <w:marRight w:val="0"/>
              <w:marTop w:val="0"/>
              <w:marBottom w:val="0"/>
              <w:divBdr>
                <w:top w:val="none" w:sz="0" w:space="0" w:color="auto"/>
                <w:left w:val="none" w:sz="0" w:space="0" w:color="auto"/>
                <w:bottom w:val="none" w:sz="0" w:space="0" w:color="auto"/>
                <w:right w:val="none" w:sz="0" w:space="0" w:color="auto"/>
              </w:divBdr>
              <w:divsChild>
                <w:div w:id="1634600921">
                  <w:marLeft w:val="0"/>
                  <w:marRight w:val="0"/>
                  <w:marTop w:val="0"/>
                  <w:marBottom w:val="300"/>
                  <w:divBdr>
                    <w:top w:val="none" w:sz="0" w:space="0" w:color="auto"/>
                    <w:left w:val="none" w:sz="0" w:space="0" w:color="auto"/>
                    <w:bottom w:val="none" w:sz="0" w:space="0" w:color="auto"/>
                    <w:right w:val="none" w:sz="0" w:space="0" w:color="auto"/>
                  </w:divBdr>
                </w:div>
                <w:div w:id="314838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5419192">
      <w:bodyDiv w:val="1"/>
      <w:marLeft w:val="0"/>
      <w:marRight w:val="0"/>
      <w:marTop w:val="0"/>
      <w:marBottom w:val="0"/>
      <w:divBdr>
        <w:top w:val="none" w:sz="0" w:space="0" w:color="auto"/>
        <w:left w:val="none" w:sz="0" w:space="0" w:color="auto"/>
        <w:bottom w:val="none" w:sz="0" w:space="0" w:color="auto"/>
        <w:right w:val="none" w:sz="0" w:space="0" w:color="auto"/>
      </w:divBdr>
    </w:div>
    <w:div w:id="144149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A498-9A7A-4613-A89F-BF697FC44C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A3765-6394-4A9E-BA73-D802702F5047}"/>
</file>

<file path=customXml/itemProps3.xml><?xml version="1.0" encoding="utf-8"?>
<ds:datastoreItem xmlns:ds="http://schemas.openxmlformats.org/officeDocument/2006/customXml" ds:itemID="{DB036386-3A0B-44F8-9A54-C48FAB59DCD6}">
  <ds:schemaRefs>
    <ds:schemaRef ds:uri="http://schemas.microsoft.com/sharepoint/v3/contenttype/forms"/>
  </ds:schemaRefs>
</ds:datastoreItem>
</file>

<file path=customXml/itemProps4.xml><?xml version="1.0" encoding="utf-8"?>
<ds:datastoreItem xmlns:ds="http://schemas.openxmlformats.org/officeDocument/2006/customXml" ds:itemID="{1FF9B9B2-A5E1-4C2E-9BB1-C87C72D5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Emma Clyde</cp:lastModifiedBy>
  <cp:revision>2</cp:revision>
  <cp:lastPrinted>2021-12-08T13:54:00Z</cp:lastPrinted>
  <dcterms:created xsi:type="dcterms:W3CDTF">2024-10-01T12:20:00Z</dcterms:created>
  <dcterms:modified xsi:type="dcterms:W3CDTF">2024-10-01T12:20:00Z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1064800</vt:r8>
  </property>
</Properties>
</file>