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469B" w14:textId="77777777" w:rsidR="00801271" w:rsidRPr="008A7A2F" w:rsidRDefault="00801271" w:rsidP="00801271">
      <w:pPr>
        <w:spacing w:after="0" w:line="240" w:lineRule="auto"/>
        <w:rPr>
          <w:rFonts w:ascii="Arial" w:hAnsi="Arial" w:cs="Comic Sans MS"/>
          <w:b/>
          <w:bCs/>
          <w:sz w:val="20"/>
          <w:szCs w:val="20"/>
        </w:rPr>
      </w:pPr>
    </w:p>
    <w:p w14:paraId="65356A52" w14:textId="3E434044" w:rsidR="00801271" w:rsidRPr="008A7A2F" w:rsidRDefault="001601DB" w:rsidP="00801271">
      <w:pPr>
        <w:spacing w:after="0" w:line="240" w:lineRule="auto"/>
        <w:rPr>
          <w:rFonts w:ascii="Arial" w:hAnsi="Arial" w:cs="Comic Sans MS"/>
          <w:b/>
          <w:bCs/>
          <w:sz w:val="20"/>
          <w:szCs w:val="20"/>
        </w:rPr>
      </w:pPr>
      <w:r w:rsidRPr="0A864E77">
        <w:rPr>
          <w:rFonts w:ascii="Arial" w:hAnsi="Arial" w:cs="Comic Sans MS"/>
          <w:b/>
          <w:bCs/>
          <w:sz w:val="20"/>
          <w:szCs w:val="20"/>
        </w:rPr>
        <w:t>First A</w:t>
      </w:r>
      <w:r w:rsidR="00801271" w:rsidRPr="0A864E77">
        <w:rPr>
          <w:rFonts w:ascii="Arial" w:hAnsi="Arial" w:cs="Comic Sans MS"/>
          <w:b/>
          <w:bCs/>
          <w:sz w:val="20"/>
          <w:szCs w:val="20"/>
        </w:rPr>
        <w:t>id Policy and Medication</w:t>
      </w:r>
    </w:p>
    <w:p w14:paraId="655898E3" w14:textId="4FB3384B" w:rsidR="00801271" w:rsidRPr="008A7A2F" w:rsidRDefault="00801271" w:rsidP="0A864E77">
      <w:pPr>
        <w:spacing w:after="0" w:line="240" w:lineRule="auto"/>
        <w:rPr>
          <w:rFonts w:ascii="Arial" w:hAnsi="Arial" w:cs="Comic Sans MS"/>
          <w:b/>
          <w:bCs/>
          <w:sz w:val="20"/>
          <w:szCs w:val="20"/>
        </w:rPr>
      </w:pPr>
    </w:p>
    <w:p w14:paraId="4D3CA69A" w14:textId="0AE6D046" w:rsidR="00801271" w:rsidRPr="008A7A2F" w:rsidRDefault="0D23F121" w:rsidP="0A864E77">
      <w:pPr>
        <w:spacing w:after="0" w:line="240" w:lineRule="auto"/>
        <w:rPr>
          <w:rFonts w:ascii="Arial" w:hAnsi="Arial" w:cs="Comic Sans MS"/>
          <w:sz w:val="20"/>
          <w:szCs w:val="20"/>
        </w:rPr>
      </w:pPr>
      <w:r w:rsidRPr="0A864E77">
        <w:rPr>
          <w:rFonts w:ascii="Arial" w:hAnsi="Arial" w:cs="Comic Sans MS"/>
          <w:sz w:val="20"/>
          <w:szCs w:val="20"/>
        </w:rPr>
        <w:t xml:space="preserve"> UPDATED COURSE                                  </w:t>
      </w:r>
    </w:p>
    <w:p w14:paraId="2AD0417B" w14:textId="346B916C" w:rsidR="00801271" w:rsidRPr="008A7A2F" w:rsidRDefault="604693DA" w:rsidP="5BE0591B">
      <w:pPr>
        <w:spacing w:after="0" w:line="240" w:lineRule="auto"/>
        <w:jc w:val="both"/>
        <w:rPr>
          <w:rFonts w:ascii="Arial" w:hAnsi="Arial" w:cs="Comic Sans MS"/>
          <w:sz w:val="20"/>
          <w:szCs w:val="20"/>
        </w:rPr>
      </w:pPr>
      <w:proofErr w:type="spellStart"/>
      <w:r w:rsidRPr="051F3F31">
        <w:rPr>
          <w:rFonts w:ascii="Arial" w:hAnsi="Arial" w:cs="Comic Sans MS"/>
          <w:color w:val="FF0000"/>
          <w:sz w:val="20"/>
          <w:szCs w:val="20"/>
        </w:rPr>
        <w:t>R|onnie</w:t>
      </w:r>
      <w:proofErr w:type="spellEnd"/>
      <w:r w:rsidRPr="051F3F31">
        <w:rPr>
          <w:rFonts w:ascii="Arial" w:hAnsi="Arial" w:cs="Comic Sans MS"/>
          <w:color w:val="FF0000"/>
          <w:sz w:val="20"/>
          <w:szCs w:val="20"/>
        </w:rPr>
        <w:t xml:space="preserve"> Mitchell</w:t>
      </w:r>
      <w:r w:rsidR="009A4518" w:rsidRPr="051F3F31">
        <w:rPr>
          <w:rFonts w:ascii="Arial" w:hAnsi="Arial" w:cs="Comic Sans MS"/>
          <w:color w:val="FF0000"/>
          <w:sz w:val="20"/>
          <w:szCs w:val="20"/>
        </w:rPr>
        <w:t xml:space="preserve"> (</w:t>
      </w:r>
      <w:r w:rsidR="01F3108C" w:rsidRPr="051F3F31">
        <w:rPr>
          <w:rFonts w:ascii="Arial" w:hAnsi="Arial" w:cs="Comic Sans MS"/>
          <w:color w:val="FF0000"/>
          <w:sz w:val="20"/>
          <w:szCs w:val="20"/>
        </w:rPr>
        <w:t>valid Mar</w:t>
      </w:r>
      <w:r w:rsidR="40580E86" w:rsidRPr="051F3F31">
        <w:rPr>
          <w:rFonts w:ascii="Arial" w:hAnsi="Arial" w:cs="Comic Sans MS"/>
          <w:color w:val="FF0000"/>
          <w:sz w:val="20"/>
          <w:szCs w:val="20"/>
        </w:rPr>
        <w:t xml:space="preserve"> </w:t>
      </w:r>
      <w:r w:rsidR="009A4518" w:rsidRPr="051F3F31">
        <w:rPr>
          <w:rFonts w:ascii="Arial" w:hAnsi="Arial" w:cs="Comic Sans MS"/>
          <w:color w:val="FF0000"/>
          <w:sz w:val="20"/>
          <w:szCs w:val="20"/>
        </w:rPr>
        <w:t>202</w:t>
      </w:r>
      <w:r w:rsidR="5AC327C3" w:rsidRPr="051F3F31">
        <w:rPr>
          <w:rFonts w:ascii="Arial" w:hAnsi="Arial" w:cs="Comic Sans MS"/>
          <w:color w:val="FF0000"/>
          <w:sz w:val="20"/>
          <w:szCs w:val="20"/>
        </w:rPr>
        <w:t>6</w:t>
      </w:r>
      <w:r w:rsidR="009A4518" w:rsidRPr="051F3F31">
        <w:rPr>
          <w:rFonts w:ascii="Arial" w:hAnsi="Arial" w:cs="Comic Sans MS"/>
          <w:color w:val="FF0000"/>
          <w:sz w:val="20"/>
          <w:szCs w:val="20"/>
        </w:rPr>
        <w:t xml:space="preserve">) </w:t>
      </w:r>
      <w:r w:rsidR="00A05900" w:rsidRPr="051F3F31">
        <w:rPr>
          <w:rFonts w:ascii="Arial" w:hAnsi="Arial" w:cs="Comic Sans MS"/>
          <w:color w:val="FF0000"/>
          <w:sz w:val="20"/>
          <w:szCs w:val="20"/>
        </w:rPr>
        <w:t>Lynne Moxon (</w:t>
      </w:r>
      <w:r w:rsidR="5F0C4F4B" w:rsidRPr="051F3F31">
        <w:rPr>
          <w:rFonts w:ascii="Arial" w:hAnsi="Arial" w:cs="Comic Sans MS"/>
          <w:color w:val="FF0000"/>
          <w:sz w:val="20"/>
          <w:szCs w:val="20"/>
        </w:rPr>
        <w:t xml:space="preserve">Valid </w:t>
      </w:r>
      <w:r w:rsidR="00A05900" w:rsidRPr="051F3F31">
        <w:rPr>
          <w:rFonts w:ascii="Arial" w:hAnsi="Arial" w:cs="Comic Sans MS"/>
          <w:color w:val="FF0000"/>
          <w:sz w:val="20"/>
          <w:szCs w:val="20"/>
        </w:rPr>
        <w:t>January 202</w:t>
      </w:r>
      <w:r w:rsidR="1F0D645D" w:rsidRPr="051F3F31">
        <w:rPr>
          <w:rFonts w:ascii="Arial" w:hAnsi="Arial" w:cs="Comic Sans MS"/>
          <w:color w:val="FF0000"/>
          <w:sz w:val="20"/>
          <w:szCs w:val="20"/>
        </w:rPr>
        <w:t>5</w:t>
      </w:r>
      <w:r w:rsidR="00A05900" w:rsidRPr="051F3F31">
        <w:rPr>
          <w:rFonts w:ascii="Arial" w:hAnsi="Arial" w:cs="Comic Sans MS"/>
          <w:color w:val="FF0000"/>
          <w:sz w:val="20"/>
          <w:szCs w:val="20"/>
        </w:rPr>
        <w:t xml:space="preserve">), </w:t>
      </w:r>
      <w:r w:rsidR="00801271" w:rsidRPr="051F3F31">
        <w:rPr>
          <w:rFonts w:ascii="Arial" w:hAnsi="Arial" w:cs="Comic Sans MS"/>
          <w:color w:val="FF0000"/>
          <w:sz w:val="20"/>
          <w:szCs w:val="20"/>
        </w:rPr>
        <w:t xml:space="preserve">and Josephine </w:t>
      </w:r>
      <w:r w:rsidR="00A05900" w:rsidRPr="051F3F31">
        <w:rPr>
          <w:rFonts w:ascii="Arial" w:hAnsi="Arial" w:cs="Comic Sans MS"/>
          <w:color w:val="FF0000"/>
          <w:sz w:val="20"/>
          <w:szCs w:val="20"/>
        </w:rPr>
        <w:t>Furness (</w:t>
      </w:r>
      <w:r w:rsidR="4C4DF074" w:rsidRPr="051F3F31">
        <w:rPr>
          <w:rFonts w:ascii="Arial" w:hAnsi="Arial" w:cs="Comic Sans MS"/>
          <w:color w:val="FF0000"/>
          <w:sz w:val="20"/>
          <w:szCs w:val="20"/>
        </w:rPr>
        <w:t>Valid Nov</w:t>
      </w:r>
      <w:r w:rsidR="00A05900" w:rsidRPr="051F3F31">
        <w:rPr>
          <w:rFonts w:ascii="Arial" w:hAnsi="Arial" w:cs="Comic Sans MS"/>
          <w:color w:val="FF0000"/>
          <w:sz w:val="20"/>
          <w:szCs w:val="20"/>
        </w:rPr>
        <w:t xml:space="preserve"> 202</w:t>
      </w:r>
      <w:r w:rsidR="4A0275F3" w:rsidRPr="051F3F31">
        <w:rPr>
          <w:rFonts w:ascii="Arial" w:hAnsi="Arial" w:cs="Comic Sans MS"/>
          <w:color w:val="FF0000"/>
          <w:sz w:val="20"/>
          <w:szCs w:val="20"/>
        </w:rPr>
        <w:t>6</w:t>
      </w:r>
      <w:r w:rsidR="00A05900" w:rsidRPr="051F3F31">
        <w:rPr>
          <w:rFonts w:ascii="Arial" w:hAnsi="Arial" w:cs="Comic Sans MS"/>
          <w:color w:val="FF0000"/>
          <w:sz w:val="20"/>
          <w:szCs w:val="20"/>
        </w:rPr>
        <w:t>)</w:t>
      </w:r>
      <w:r w:rsidR="00801271" w:rsidRPr="051F3F31">
        <w:rPr>
          <w:rFonts w:ascii="Arial" w:hAnsi="Arial" w:cs="Comic Sans MS"/>
          <w:sz w:val="20"/>
          <w:szCs w:val="20"/>
        </w:rPr>
        <w:t xml:space="preserve"> are all qualified to give First Aid and all staff know this. They refer any accidents or medical emergencies to them. The</w:t>
      </w:r>
      <w:r w:rsidR="3EB4B96B" w:rsidRPr="051F3F31">
        <w:rPr>
          <w:rFonts w:ascii="Arial" w:hAnsi="Arial" w:cs="Comic Sans MS"/>
          <w:sz w:val="20"/>
          <w:szCs w:val="20"/>
        </w:rPr>
        <w:t>re</w:t>
      </w:r>
      <w:r w:rsidR="00801271" w:rsidRPr="051F3F31">
        <w:rPr>
          <w:rFonts w:ascii="Arial" w:hAnsi="Arial" w:cs="Comic Sans MS"/>
          <w:sz w:val="20"/>
          <w:szCs w:val="20"/>
        </w:rPr>
        <w:t xml:space="preserve"> </w:t>
      </w:r>
      <w:r w:rsidR="7B3886DE" w:rsidRPr="051F3F31">
        <w:rPr>
          <w:rFonts w:ascii="Arial" w:hAnsi="Arial" w:cs="Comic Sans MS"/>
          <w:sz w:val="20"/>
          <w:szCs w:val="20"/>
        </w:rPr>
        <w:t>is</w:t>
      </w:r>
      <w:r w:rsidR="00801271" w:rsidRPr="051F3F31">
        <w:rPr>
          <w:rFonts w:ascii="Arial" w:hAnsi="Arial" w:cs="Comic Sans MS"/>
          <w:sz w:val="20"/>
          <w:szCs w:val="20"/>
        </w:rPr>
        <w:t xml:space="preserve"> always</w:t>
      </w:r>
      <w:r w:rsidR="08957ADA" w:rsidRPr="051F3F31">
        <w:rPr>
          <w:rFonts w:ascii="Arial" w:hAnsi="Arial" w:cs="Comic Sans MS"/>
          <w:sz w:val="20"/>
          <w:szCs w:val="20"/>
        </w:rPr>
        <w:t xml:space="preserve"> a First Aider</w:t>
      </w:r>
      <w:r w:rsidR="00801271" w:rsidRPr="051F3F31">
        <w:rPr>
          <w:rFonts w:ascii="Arial" w:hAnsi="Arial" w:cs="Comic Sans MS"/>
          <w:sz w:val="20"/>
          <w:szCs w:val="20"/>
        </w:rPr>
        <w:t xml:space="preserve"> on </w:t>
      </w:r>
      <w:r w:rsidR="2C0327FB" w:rsidRPr="051F3F31">
        <w:rPr>
          <w:rFonts w:ascii="Arial" w:hAnsi="Arial" w:cs="Comic Sans MS"/>
          <w:sz w:val="20"/>
          <w:szCs w:val="20"/>
        </w:rPr>
        <w:t>site,</w:t>
      </w:r>
      <w:r w:rsidR="00801271" w:rsidRPr="051F3F31">
        <w:rPr>
          <w:rFonts w:ascii="Arial" w:hAnsi="Arial" w:cs="Comic Sans MS"/>
          <w:sz w:val="20"/>
          <w:szCs w:val="20"/>
        </w:rPr>
        <w:t xml:space="preserve"> and</w:t>
      </w:r>
      <w:r w:rsidR="4A8970DE" w:rsidRPr="051F3F31">
        <w:rPr>
          <w:rFonts w:ascii="Arial" w:hAnsi="Arial" w:cs="Comic Sans MS"/>
          <w:sz w:val="20"/>
          <w:szCs w:val="20"/>
        </w:rPr>
        <w:t xml:space="preserve"> they will</w:t>
      </w:r>
      <w:r w:rsidR="00801271" w:rsidRPr="051F3F31">
        <w:rPr>
          <w:rFonts w:ascii="Arial" w:hAnsi="Arial" w:cs="Comic Sans MS"/>
          <w:sz w:val="20"/>
          <w:szCs w:val="20"/>
        </w:rPr>
        <w:t xml:space="preserve"> have had training within the last 3 years. </w:t>
      </w:r>
    </w:p>
    <w:p w14:paraId="126CD5DE" w14:textId="77777777" w:rsidR="00801271" w:rsidRPr="008A7A2F" w:rsidRDefault="00801271" w:rsidP="00801271">
      <w:pPr>
        <w:spacing w:after="0" w:line="240" w:lineRule="auto"/>
        <w:jc w:val="both"/>
        <w:rPr>
          <w:rFonts w:ascii="Arial" w:hAnsi="Arial" w:cs="Comic Sans MS"/>
          <w:sz w:val="20"/>
          <w:szCs w:val="20"/>
        </w:rPr>
      </w:pPr>
    </w:p>
    <w:p w14:paraId="74555261" w14:textId="497DA4BD" w:rsidR="00801271" w:rsidRPr="008A7A2F" w:rsidRDefault="00534AA1" w:rsidP="00801271">
      <w:pPr>
        <w:spacing w:after="0" w:line="240" w:lineRule="auto"/>
        <w:jc w:val="both"/>
        <w:rPr>
          <w:rFonts w:ascii="Arial" w:hAnsi="Arial" w:cs="Comic Sans MS"/>
          <w:sz w:val="20"/>
          <w:szCs w:val="20"/>
        </w:rPr>
      </w:pPr>
      <w:r w:rsidRPr="051F3F31">
        <w:rPr>
          <w:rFonts w:ascii="Arial" w:hAnsi="Arial" w:cs="Comic Sans MS"/>
          <w:sz w:val="20"/>
          <w:szCs w:val="20"/>
        </w:rPr>
        <w:t>All staff have</w:t>
      </w:r>
      <w:r w:rsidR="00801271" w:rsidRPr="051F3F31">
        <w:rPr>
          <w:rFonts w:ascii="Arial" w:hAnsi="Arial" w:cs="Comic Sans MS"/>
          <w:sz w:val="20"/>
          <w:szCs w:val="20"/>
        </w:rPr>
        <w:t xml:space="preserve"> had some training in basic first </w:t>
      </w:r>
      <w:r w:rsidR="50ADA27D" w:rsidRPr="051F3F31">
        <w:rPr>
          <w:rFonts w:ascii="Arial" w:hAnsi="Arial" w:cs="Comic Sans MS"/>
          <w:sz w:val="20"/>
          <w:szCs w:val="20"/>
        </w:rPr>
        <w:t>aid and</w:t>
      </w:r>
      <w:r w:rsidR="00801271" w:rsidRPr="051F3F31">
        <w:rPr>
          <w:rFonts w:ascii="Arial" w:hAnsi="Arial" w:cs="Comic Sans MS"/>
          <w:sz w:val="20"/>
          <w:szCs w:val="20"/>
        </w:rPr>
        <w:t xml:space="preserve"> undertakes risk assessments for subjects they teach and activities they supervise. They have access to First Aid Kits. </w:t>
      </w:r>
    </w:p>
    <w:p w14:paraId="08463DF1" w14:textId="77777777" w:rsidR="00801271" w:rsidRPr="008A7A2F" w:rsidRDefault="00801271" w:rsidP="00801271">
      <w:pPr>
        <w:spacing w:after="0" w:line="240" w:lineRule="auto"/>
        <w:jc w:val="both"/>
        <w:rPr>
          <w:rFonts w:ascii="Arial" w:hAnsi="Arial" w:cs="Comic Sans MS"/>
          <w:sz w:val="20"/>
          <w:szCs w:val="20"/>
        </w:rPr>
      </w:pPr>
    </w:p>
    <w:p w14:paraId="09C2ECD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First Aid kit: </w:t>
      </w:r>
    </w:p>
    <w:p w14:paraId="1604C6FB" w14:textId="77777777" w:rsidR="00801271" w:rsidRPr="008A7A2F" w:rsidRDefault="00801271" w:rsidP="00801271">
      <w:pPr>
        <w:spacing w:after="0" w:line="240" w:lineRule="auto"/>
        <w:jc w:val="both"/>
        <w:rPr>
          <w:rFonts w:ascii="Arial" w:hAnsi="Arial" w:cs="Comic Sans MS"/>
          <w:sz w:val="20"/>
          <w:szCs w:val="20"/>
        </w:rPr>
      </w:pPr>
    </w:p>
    <w:p w14:paraId="50523A9D"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regularly checked by a designated member of staff and re-stocked as </w:t>
      </w:r>
      <w:proofErr w:type="gramStart"/>
      <w:r w:rsidRPr="008A7A2F">
        <w:rPr>
          <w:rFonts w:ascii="Arial" w:hAnsi="Arial" w:cs="Comic Sans MS"/>
          <w:sz w:val="20"/>
          <w:szCs w:val="20"/>
        </w:rPr>
        <w:t>necessary;</w:t>
      </w:r>
      <w:proofErr w:type="gramEnd"/>
      <w:r w:rsidRPr="008A7A2F">
        <w:rPr>
          <w:rFonts w:ascii="Arial" w:hAnsi="Arial" w:cs="Comic Sans MS"/>
          <w:sz w:val="20"/>
          <w:szCs w:val="20"/>
        </w:rPr>
        <w:t xml:space="preserve"> </w:t>
      </w:r>
    </w:p>
    <w:p w14:paraId="7D9F720C"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easily accessible to adults; and </w:t>
      </w:r>
    </w:p>
    <w:p w14:paraId="68E72E7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out of the reach of children. </w:t>
      </w:r>
    </w:p>
    <w:p w14:paraId="07EE9208" w14:textId="77777777" w:rsidR="00801271" w:rsidRPr="008A7A2F" w:rsidRDefault="00801271" w:rsidP="00801271">
      <w:pPr>
        <w:spacing w:after="0" w:line="240" w:lineRule="auto"/>
        <w:jc w:val="both"/>
        <w:rPr>
          <w:rFonts w:ascii="Arial" w:hAnsi="Arial" w:cs="Comic Sans MS"/>
          <w:sz w:val="20"/>
          <w:szCs w:val="20"/>
        </w:rPr>
      </w:pPr>
    </w:p>
    <w:p w14:paraId="6664E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At the time of admission, parents' written permission for emergency medical advice or treatment is sought. Parents sign and date their written approval. </w:t>
      </w:r>
    </w:p>
    <w:p w14:paraId="48166068" w14:textId="77777777" w:rsidR="00801271" w:rsidRPr="008A7A2F" w:rsidRDefault="00801271" w:rsidP="00801271">
      <w:pPr>
        <w:spacing w:after="0" w:line="240" w:lineRule="auto"/>
        <w:jc w:val="both"/>
        <w:rPr>
          <w:rFonts w:ascii="Arial" w:hAnsi="Arial" w:cs="Comic Sans MS"/>
          <w:sz w:val="20"/>
          <w:szCs w:val="20"/>
        </w:rPr>
      </w:pPr>
    </w:p>
    <w:p w14:paraId="1D7D3E9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All staff should know which of their colleagues are qualified to give first aid and should refer any accidents or other medical emergencies to them promptly.</w:t>
      </w:r>
    </w:p>
    <w:p w14:paraId="68D7D5CA" w14:textId="301BF4E0" w:rsidR="00801271" w:rsidRPr="008A7A2F" w:rsidRDefault="00801271" w:rsidP="00801271">
      <w:pPr>
        <w:pStyle w:val="Bulletsspaced"/>
        <w:numPr>
          <w:ilvl w:val="0"/>
          <w:numId w:val="5"/>
        </w:numPr>
        <w:ind w:left="924" w:hanging="357"/>
        <w:rPr>
          <w:rFonts w:ascii="Arial" w:hAnsi="Arial"/>
          <w:sz w:val="20"/>
          <w:szCs w:val="20"/>
        </w:rPr>
      </w:pPr>
      <w:r w:rsidRPr="051F3F31">
        <w:rPr>
          <w:rFonts w:ascii="Arial" w:hAnsi="Arial"/>
          <w:sz w:val="20"/>
          <w:szCs w:val="20"/>
        </w:rPr>
        <w:t xml:space="preserve">At all times there should be at least one qualified </w:t>
      </w:r>
      <w:r w:rsidR="25CCCC98" w:rsidRPr="051F3F31">
        <w:rPr>
          <w:rFonts w:ascii="Arial" w:hAnsi="Arial"/>
          <w:sz w:val="20"/>
          <w:szCs w:val="20"/>
        </w:rPr>
        <w:t>first aider</w:t>
      </w:r>
      <w:r w:rsidRPr="051F3F31">
        <w:rPr>
          <w:rFonts w:ascii="Arial" w:hAnsi="Arial"/>
          <w:sz w:val="20"/>
          <w:szCs w:val="20"/>
        </w:rPr>
        <w:t xml:space="preserve"> on every site occupied by the school. The school should have contingency plans so that first aid cover is still provided if one qualified first aider is absent or accompanying a trip.</w:t>
      </w:r>
    </w:p>
    <w:p w14:paraId="3B318E89" w14:textId="73FF526B" w:rsidR="00801271" w:rsidRPr="008A7A2F" w:rsidRDefault="00801271" w:rsidP="00801271">
      <w:pPr>
        <w:pStyle w:val="Bulletsspaced"/>
        <w:numPr>
          <w:ilvl w:val="0"/>
          <w:numId w:val="5"/>
        </w:numPr>
        <w:ind w:left="924" w:hanging="357"/>
        <w:rPr>
          <w:rFonts w:ascii="Arial" w:hAnsi="Arial"/>
          <w:sz w:val="20"/>
          <w:szCs w:val="20"/>
        </w:rPr>
      </w:pPr>
      <w:r w:rsidRPr="051F3F31">
        <w:rPr>
          <w:rFonts w:ascii="Arial" w:hAnsi="Arial"/>
          <w:sz w:val="20"/>
          <w:szCs w:val="20"/>
        </w:rPr>
        <w:t xml:space="preserve">All </w:t>
      </w:r>
      <w:r w:rsidR="63A5A1F8" w:rsidRPr="051F3F31">
        <w:rPr>
          <w:rFonts w:ascii="Arial" w:hAnsi="Arial"/>
          <w:sz w:val="20"/>
          <w:szCs w:val="20"/>
        </w:rPr>
        <w:t>first aiders</w:t>
      </w:r>
      <w:r w:rsidRPr="051F3F31">
        <w:rPr>
          <w:rFonts w:ascii="Arial" w:hAnsi="Arial"/>
          <w:sz w:val="20"/>
          <w:szCs w:val="20"/>
        </w:rPr>
        <w:t xml:space="preserve"> should have attended a training course within the last three years, should follow the guidelines given at the course, and should have easy access to first aid kits. First-aid training should be appropriate to the age of the children in the setting. Where babies are being cared for, the certificate must cover first aid for babies.</w:t>
      </w:r>
    </w:p>
    <w:p w14:paraId="7735E3A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Accidents and other medical emergencies should be recorded appropriately. Parents should be informed when necessary and a record kept of occasions when they have been.</w:t>
      </w:r>
    </w:p>
    <w:p w14:paraId="696C4FBE" w14:textId="71E5CCA5" w:rsidR="00801271" w:rsidRPr="008A7A2F" w:rsidRDefault="00801271" w:rsidP="00801271">
      <w:pPr>
        <w:pStyle w:val="Bulletsspaced"/>
        <w:numPr>
          <w:ilvl w:val="0"/>
          <w:numId w:val="5"/>
        </w:numPr>
        <w:ind w:left="924" w:hanging="357"/>
        <w:rPr>
          <w:rFonts w:ascii="Arial" w:hAnsi="Arial"/>
          <w:sz w:val="20"/>
          <w:szCs w:val="20"/>
        </w:rPr>
      </w:pPr>
      <w:r w:rsidRPr="051F3F31">
        <w:rPr>
          <w:rFonts w:ascii="Arial" w:hAnsi="Arial"/>
          <w:sz w:val="20"/>
          <w:szCs w:val="20"/>
        </w:rPr>
        <w:t xml:space="preserve">Members of staff should be made aware of any </w:t>
      </w:r>
      <w:r w:rsidR="07EE5D66" w:rsidRPr="051F3F31">
        <w:rPr>
          <w:rFonts w:ascii="Arial" w:hAnsi="Arial"/>
          <w:sz w:val="20"/>
          <w:szCs w:val="20"/>
        </w:rPr>
        <w:t>hazards</w:t>
      </w:r>
      <w:r w:rsidRPr="051F3F31">
        <w:rPr>
          <w:rFonts w:ascii="Arial" w:hAnsi="Arial"/>
          <w:sz w:val="20"/>
          <w:szCs w:val="20"/>
        </w:rPr>
        <w:t xml:space="preserve"> in the subjects that they teach or the activities that they supervise and should have appropriate training and access to first aid kits.</w:t>
      </w:r>
    </w:p>
    <w:p w14:paraId="7B3C1B70" w14:textId="7E705B37" w:rsidR="00801271" w:rsidRPr="008A7A2F" w:rsidRDefault="00801271" w:rsidP="00801271">
      <w:pPr>
        <w:pStyle w:val="Bulletsspaced"/>
        <w:numPr>
          <w:ilvl w:val="0"/>
          <w:numId w:val="5"/>
        </w:numPr>
        <w:ind w:left="924" w:hanging="357"/>
        <w:rPr>
          <w:rFonts w:ascii="Arial" w:hAnsi="Arial"/>
          <w:sz w:val="20"/>
          <w:szCs w:val="20"/>
        </w:rPr>
      </w:pPr>
      <w:r w:rsidRPr="051F3F31">
        <w:rPr>
          <w:rFonts w:ascii="Arial" w:hAnsi="Arial"/>
          <w:sz w:val="20"/>
          <w:szCs w:val="20"/>
        </w:rPr>
        <w:t xml:space="preserve">Pupils with medical conditions, such as epilepsy, </w:t>
      </w:r>
      <w:r w:rsidR="3ECFA025" w:rsidRPr="051F3F31">
        <w:rPr>
          <w:rFonts w:ascii="Arial" w:hAnsi="Arial"/>
          <w:sz w:val="20"/>
          <w:szCs w:val="20"/>
        </w:rPr>
        <w:t>asthma,</w:t>
      </w:r>
      <w:r w:rsidRPr="051F3F31">
        <w:rPr>
          <w:rFonts w:ascii="Arial" w:hAnsi="Arial"/>
          <w:sz w:val="20"/>
          <w:szCs w:val="20"/>
        </w:rPr>
        <w:t xml:space="preserve"> or severe allergies, should be identified. All staff should be aware of their conditions and alert to the need for prompt action.</w:t>
      </w:r>
    </w:p>
    <w:p w14:paraId="4BF59BB6"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There should be clear guidance on what levels of injury are to be treated on site and what levels automatically trigger an emergency ambulance call or visit to the hospital.</w:t>
      </w:r>
    </w:p>
    <w:p w14:paraId="2863710E" w14:textId="77777777" w:rsidR="00801271" w:rsidRPr="008A7A2F" w:rsidRDefault="00801271" w:rsidP="00801271">
      <w:pPr>
        <w:pStyle w:val="Bulletsspaced-lastbullet"/>
        <w:numPr>
          <w:ilvl w:val="0"/>
          <w:numId w:val="5"/>
        </w:numPr>
        <w:ind w:left="924" w:hanging="357"/>
        <w:rPr>
          <w:rFonts w:ascii="Arial" w:hAnsi="Arial"/>
          <w:sz w:val="20"/>
          <w:szCs w:val="20"/>
        </w:rPr>
      </w:pPr>
      <w:r w:rsidRPr="008A7A2F">
        <w:rPr>
          <w:rFonts w:ascii="Arial" w:hAnsi="Arial"/>
          <w:sz w:val="20"/>
          <w:szCs w:val="20"/>
        </w:rPr>
        <w:t xml:space="preserve">There should be guidance on hygiene procedures in case of spillage of blood or body fluid. </w:t>
      </w:r>
    </w:p>
    <w:p w14:paraId="09F4FB0F" w14:textId="77777777" w:rsidR="00801271" w:rsidRPr="008A7A2F" w:rsidRDefault="00801271" w:rsidP="00801271">
      <w:pPr>
        <w:spacing w:after="0" w:line="240" w:lineRule="auto"/>
        <w:jc w:val="both"/>
        <w:rPr>
          <w:rFonts w:ascii="Arial" w:hAnsi="Arial" w:cs="Comic Sans MS"/>
          <w:sz w:val="20"/>
          <w:szCs w:val="20"/>
        </w:rPr>
      </w:pPr>
    </w:p>
    <w:p w14:paraId="1650212E" w14:textId="77777777" w:rsidR="00801271" w:rsidRPr="008A7A2F" w:rsidRDefault="00801271" w:rsidP="00801271">
      <w:pPr>
        <w:spacing w:after="0" w:line="240" w:lineRule="auto"/>
        <w:jc w:val="both"/>
        <w:rPr>
          <w:rFonts w:ascii="Arial" w:hAnsi="Arial" w:cs="Comic Sans MS"/>
          <w:sz w:val="20"/>
          <w:szCs w:val="20"/>
        </w:rPr>
      </w:pPr>
    </w:p>
    <w:p w14:paraId="1B159411"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Our Accident Book: </w:t>
      </w:r>
    </w:p>
    <w:p w14:paraId="25DE060D" w14:textId="77777777" w:rsidR="00801271" w:rsidRPr="008A7A2F" w:rsidRDefault="00801271" w:rsidP="00801271">
      <w:pPr>
        <w:spacing w:after="0" w:line="240" w:lineRule="auto"/>
        <w:jc w:val="both"/>
        <w:rPr>
          <w:rFonts w:ascii="Arial" w:hAnsi="Arial" w:cs="Comic Sans MS"/>
          <w:sz w:val="20"/>
          <w:szCs w:val="20"/>
        </w:rPr>
      </w:pPr>
    </w:p>
    <w:p w14:paraId="519AEB3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safely and </w:t>
      </w:r>
      <w:proofErr w:type="gramStart"/>
      <w:r w:rsidRPr="008A7A2F">
        <w:rPr>
          <w:rFonts w:ascii="Arial" w:hAnsi="Arial" w:cs="Comic Sans MS"/>
          <w:sz w:val="20"/>
          <w:szCs w:val="20"/>
        </w:rPr>
        <w:t>accessibly;</w:t>
      </w:r>
      <w:proofErr w:type="gramEnd"/>
      <w:r w:rsidRPr="008A7A2F">
        <w:rPr>
          <w:rFonts w:ascii="Arial" w:hAnsi="Arial" w:cs="Comic Sans MS"/>
          <w:sz w:val="20"/>
          <w:szCs w:val="20"/>
        </w:rPr>
        <w:t xml:space="preserve"> </w:t>
      </w:r>
    </w:p>
    <w:p w14:paraId="3F3DF27F" w14:textId="77777777" w:rsidR="00801271" w:rsidRPr="008A7A2F" w:rsidRDefault="00801271" w:rsidP="00801271">
      <w:pPr>
        <w:spacing w:after="0" w:line="240" w:lineRule="auto"/>
        <w:ind w:left="720" w:hanging="720"/>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All staff and volunteers know where it is kept and how to complete it; and is reviewed at least half termly to identify any potential or actual hazards. </w:t>
      </w:r>
    </w:p>
    <w:p w14:paraId="468CCC5A"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We will follow Bromley's accident reporting procedures. </w:t>
      </w:r>
    </w:p>
    <w:p w14:paraId="228866D9" w14:textId="77777777" w:rsidR="00801271" w:rsidRPr="008A7A2F" w:rsidRDefault="00801271" w:rsidP="00801271">
      <w:pPr>
        <w:spacing w:after="0" w:line="240" w:lineRule="auto"/>
        <w:jc w:val="both"/>
        <w:rPr>
          <w:rFonts w:ascii="Arial" w:hAnsi="Arial" w:cs="Comic Sans MS"/>
          <w:sz w:val="20"/>
          <w:szCs w:val="20"/>
        </w:rPr>
      </w:pPr>
    </w:p>
    <w:p w14:paraId="65DE5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injury requiring treatment by a General Practitioner or hospital, or the death of a child or adult. </w:t>
      </w:r>
    </w:p>
    <w:p w14:paraId="1DD41880" w14:textId="77777777" w:rsidR="00801271" w:rsidRPr="008A7A2F" w:rsidRDefault="00801271" w:rsidP="00801271">
      <w:pPr>
        <w:spacing w:after="0" w:line="240" w:lineRule="auto"/>
        <w:jc w:val="both"/>
        <w:rPr>
          <w:rFonts w:ascii="Arial" w:hAnsi="Arial" w:cs="Comic Sans MS"/>
          <w:sz w:val="20"/>
          <w:szCs w:val="20"/>
        </w:rPr>
      </w:pPr>
    </w:p>
    <w:p w14:paraId="6CBCA0A4"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Any injury requiring General Practitioner or hospital treatment to a child, parent, </w:t>
      </w:r>
      <w:proofErr w:type="gramStart"/>
      <w:r w:rsidRPr="008A7A2F">
        <w:rPr>
          <w:rFonts w:ascii="Arial" w:hAnsi="Arial" w:cs="Comic Sans MS"/>
          <w:sz w:val="20"/>
          <w:szCs w:val="20"/>
        </w:rPr>
        <w:t>volunteer</w:t>
      </w:r>
      <w:proofErr w:type="gramEnd"/>
      <w:r w:rsidRPr="008A7A2F">
        <w:rPr>
          <w:rFonts w:ascii="Arial" w:hAnsi="Arial" w:cs="Comic Sans MS"/>
          <w:sz w:val="20"/>
          <w:szCs w:val="20"/>
        </w:rPr>
        <w:t xml:space="preserve"> or visitor is reported to the local office of the Health and Safety Executive. </w:t>
      </w:r>
    </w:p>
    <w:p w14:paraId="1B6BB1FC" w14:textId="77777777" w:rsidR="00801271" w:rsidRPr="008A7A2F" w:rsidRDefault="00801271" w:rsidP="00801271">
      <w:pPr>
        <w:spacing w:after="0" w:line="240" w:lineRule="auto"/>
        <w:jc w:val="both"/>
        <w:rPr>
          <w:rFonts w:ascii="Arial" w:hAnsi="Arial" w:cs="Comic Sans MS"/>
          <w:sz w:val="20"/>
          <w:szCs w:val="20"/>
        </w:rPr>
      </w:pPr>
    </w:p>
    <w:p w14:paraId="0D97D48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We meet our legal requirements for the safety of our employees by complying with RIDDOR (the Reporting of Injury, Disease and Dangerous Occurrences Regulations). We report to the local office of the Health and Safety Executive: </w:t>
      </w:r>
    </w:p>
    <w:p w14:paraId="14C04F67" w14:textId="77777777" w:rsidR="00801271" w:rsidRPr="008A7A2F" w:rsidRDefault="00801271" w:rsidP="00801271">
      <w:pPr>
        <w:spacing w:after="0" w:line="240" w:lineRule="auto"/>
        <w:jc w:val="both"/>
        <w:rPr>
          <w:rFonts w:ascii="Arial" w:hAnsi="Arial" w:cs="Comic Sans MS"/>
          <w:sz w:val="20"/>
          <w:szCs w:val="20"/>
        </w:rPr>
      </w:pPr>
    </w:p>
    <w:p w14:paraId="30B2E388"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Any accident to a member of staff requiring treatment by a General Practitioner or hospital; and any dangerous occurrences (Le. an event which does not cause an accident but could have done). </w:t>
      </w:r>
    </w:p>
    <w:p w14:paraId="59CFAC53" w14:textId="77777777" w:rsidR="00801271" w:rsidRPr="008A7A2F" w:rsidRDefault="00801271" w:rsidP="00801271">
      <w:pPr>
        <w:pStyle w:val="ListParagraph"/>
        <w:spacing w:after="0" w:line="240" w:lineRule="auto"/>
        <w:ind w:left="360"/>
        <w:jc w:val="both"/>
        <w:rPr>
          <w:rFonts w:ascii="Arial" w:hAnsi="Arial" w:cs="Comic Sans MS"/>
          <w:sz w:val="20"/>
          <w:szCs w:val="20"/>
        </w:rPr>
      </w:pPr>
    </w:p>
    <w:p w14:paraId="0F12D6C7" w14:textId="3571A0CB" w:rsidR="00801271" w:rsidRPr="008A7A2F" w:rsidRDefault="00801271" w:rsidP="00801271">
      <w:pPr>
        <w:spacing w:after="0" w:line="240" w:lineRule="auto"/>
        <w:jc w:val="both"/>
        <w:rPr>
          <w:rFonts w:ascii="Arial" w:hAnsi="Arial" w:cs="Comic Sans MS"/>
          <w:sz w:val="20"/>
          <w:szCs w:val="20"/>
        </w:rPr>
      </w:pPr>
      <w:r w:rsidRPr="051F3F31">
        <w:rPr>
          <w:rFonts w:ascii="Arial" w:hAnsi="Arial" w:cs="Comic Sans MS"/>
          <w:sz w:val="20"/>
          <w:szCs w:val="20"/>
        </w:rPr>
        <w:t xml:space="preserve">All minor injuries are dealt with on site. Any major incidents are dealt with offsite. If someone loses consciousness or is dizzy for more than 5 minutes along with other adverse symptoms, emergency ambulance services will be </w:t>
      </w:r>
      <w:r w:rsidR="2E320B15" w:rsidRPr="051F3F31">
        <w:rPr>
          <w:rFonts w:ascii="Arial" w:hAnsi="Arial" w:cs="Comic Sans MS"/>
          <w:sz w:val="20"/>
          <w:szCs w:val="20"/>
        </w:rPr>
        <w:t>called,</w:t>
      </w:r>
      <w:r w:rsidRPr="051F3F31">
        <w:rPr>
          <w:rFonts w:ascii="Arial" w:hAnsi="Arial" w:cs="Comic Sans MS"/>
          <w:sz w:val="20"/>
          <w:szCs w:val="20"/>
        </w:rPr>
        <w:t xml:space="preserve"> or they will be taken to hospital. </w:t>
      </w:r>
    </w:p>
    <w:p w14:paraId="60C655F9" w14:textId="77777777" w:rsidR="00801271" w:rsidRPr="008A7A2F" w:rsidRDefault="00801271" w:rsidP="00801271">
      <w:pPr>
        <w:spacing w:after="0" w:line="240" w:lineRule="auto"/>
        <w:jc w:val="both"/>
        <w:rPr>
          <w:rFonts w:ascii="Arial" w:hAnsi="Arial" w:cs="Comic Sans MS"/>
          <w:sz w:val="20"/>
          <w:szCs w:val="20"/>
        </w:rPr>
      </w:pPr>
    </w:p>
    <w:p w14:paraId="33DD2ED0"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Children's prescribed drugs are stored in their original containers, are clearly labelled and are inaccessible to the children. </w:t>
      </w:r>
    </w:p>
    <w:p w14:paraId="4759B6FB" w14:textId="77777777" w:rsidR="00801271" w:rsidRPr="008A7A2F" w:rsidRDefault="00801271" w:rsidP="00801271">
      <w:pPr>
        <w:spacing w:after="0" w:line="240" w:lineRule="auto"/>
        <w:jc w:val="both"/>
        <w:rPr>
          <w:rFonts w:ascii="Arial" w:hAnsi="Arial" w:cs="Comic Sans MS"/>
          <w:sz w:val="20"/>
          <w:szCs w:val="20"/>
        </w:rPr>
      </w:pPr>
    </w:p>
    <w:p w14:paraId="57CD97B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Parents give prior written permission for the administration of </w:t>
      </w:r>
      <w:proofErr w:type="gramStart"/>
      <w:r w:rsidRPr="008A7A2F">
        <w:rPr>
          <w:rFonts w:ascii="Arial" w:hAnsi="Arial" w:cs="Comic Sans MS"/>
          <w:sz w:val="20"/>
          <w:szCs w:val="20"/>
        </w:rPr>
        <w:t>medication</w:t>
      </w:r>
      <w:proofErr w:type="gramEnd"/>
      <w:r w:rsidRPr="008A7A2F">
        <w:rPr>
          <w:rFonts w:ascii="Arial" w:hAnsi="Arial" w:cs="Comic Sans MS"/>
          <w:sz w:val="20"/>
          <w:szCs w:val="20"/>
        </w:rPr>
        <w:t xml:space="preserve"> </w:t>
      </w:r>
    </w:p>
    <w:p w14:paraId="05425433" w14:textId="77777777" w:rsidR="00801271" w:rsidRPr="008A7A2F" w:rsidRDefault="00801271" w:rsidP="00801271">
      <w:pPr>
        <w:spacing w:after="0" w:line="240" w:lineRule="auto"/>
        <w:jc w:val="both"/>
        <w:rPr>
          <w:rFonts w:ascii="Arial" w:hAnsi="Arial" w:cs="Comic Sans MS"/>
          <w:sz w:val="20"/>
          <w:szCs w:val="20"/>
        </w:rPr>
      </w:pPr>
    </w:p>
    <w:p w14:paraId="5CA4E0A6"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If the administration of prescribed medication requires medical knowledge, individual training is provided for the relevant member of staff by a health professional. </w:t>
      </w:r>
    </w:p>
    <w:p w14:paraId="3C4B1C04" w14:textId="77777777" w:rsidR="00801271" w:rsidRPr="008A7A2F" w:rsidRDefault="00801271" w:rsidP="00801271">
      <w:pPr>
        <w:spacing w:after="0" w:line="240" w:lineRule="auto"/>
        <w:jc w:val="both"/>
        <w:rPr>
          <w:rFonts w:ascii="Arial" w:hAnsi="Arial" w:cs="Comic Sans MS"/>
          <w:b/>
          <w:bCs/>
          <w:sz w:val="20"/>
          <w:szCs w:val="20"/>
        </w:rPr>
      </w:pPr>
    </w:p>
    <w:p w14:paraId="287EABE2"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Spillage of blood or bodily fluids </w:t>
      </w:r>
    </w:p>
    <w:p w14:paraId="1E94BC32" w14:textId="77777777" w:rsidR="00801271" w:rsidRPr="008A7A2F" w:rsidRDefault="00801271" w:rsidP="00801271">
      <w:pPr>
        <w:spacing w:after="0" w:line="240" w:lineRule="auto"/>
        <w:jc w:val="both"/>
        <w:rPr>
          <w:rFonts w:ascii="Arial" w:hAnsi="Arial" w:cs="Comic Sans MS"/>
          <w:sz w:val="20"/>
          <w:szCs w:val="20"/>
        </w:rPr>
      </w:pPr>
    </w:p>
    <w:p w14:paraId="4B047B64" w14:textId="77777777" w:rsidR="00801271" w:rsidRPr="008A7A2F" w:rsidRDefault="00801271" w:rsidP="00801271">
      <w:pPr>
        <w:spacing w:after="0" w:line="240" w:lineRule="auto"/>
        <w:jc w:val="both"/>
        <w:rPr>
          <w:rFonts w:ascii="Arial" w:hAnsi="Arial" w:cs="Comic Sans MS"/>
          <w:sz w:val="20"/>
          <w:szCs w:val="20"/>
        </w:rPr>
      </w:pPr>
      <w:r w:rsidRPr="5BE0591B">
        <w:rPr>
          <w:rFonts w:ascii="Arial" w:hAnsi="Arial" w:cs="Comic Sans MS"/>
          <w:sz w:val="20"/>
          <w:szCs w:val="20"/>
        </w:rPr>
        <w:t xml:space="preserve">Disposable gloves are always used when dealing with bodily fluids. These are disposed of in a sealed bag. </w:t>
      </w:r>
    </w:p>
    <w:p w14:paraId="69F786B8" w14:textId="1ADE2C8A" w:rsidR="5BE0591B" w:rsidRDefault="5BE0591B" w:rsidP="5BE0591B">
      <w:pPr>
        <w:spacing w:after="0" w:line="240" w:lineRule="auto"/>
        <w:jc w:val="both"/>
      </w:pPr>
    </w:p>
    <w:p w14:paraId="1153CDD0" w14:textId="5AFE7B48" w:rsidR="6C154FFD" w:rsidRDefault="6C154FFD" w:rsidP="5BE0591B">
      <w:pPr>
        <w:spacing w:after="0" w:line="240" w:lineRule="auto"/>
        <w:jc w:val="both"/>
        <w:rPr>
          <w:rFonts w:ascii="Arial" w:hAnsi="Arial" w:cs="Comic Sans MS"/>
          <w:b/>
          <w:bCs/>
          <w:sz w:val="20"/>
          <w:szCs w:val="20"/>
        </w:rPr>
      </w:pPr>
      <w:r w:rsidRPr="5BE0591B">
        <w:rPr>
          <w:rFonts w:ascii="Arial" w:hAnsi="Arial" w:cs="Comic Sans MS"/>
          <w:b/>
          <w:bCs/>
          <w:sz w:val="20"/>
          <w:szCs w:val="20"/>
        </w:rPr>
        <w:t>Sharps</w:t>
      </w:r>
    </w:p>
    <w:p w14:paraId="33BE2419" w14:textId="37F591ED" w:rsidR="5BE0591B" w:rsidRDefault="5BE0591B" w:rsidP="5BE0591B">
      <w:pPr>
        <w:spacing w:after="0" w:line="240" w:lineRule="auto"/>
        <w:jc w:val="both"/>
        <w:rPr>
          <w:b/>
          <w:bCs/>
        </w:rPr>
      </w:pPr>
    </w:p>
    <w:p w14:paraId="62ACD3BE" w14:textId="5FA32C14" w:rsidR="6C154FFD" w:rsidRDefault="6C154FFD" w:rsidP="5BE0591B">
      <w:pPr>
        <w:spacing w:after="0" w:line="240" w:lineRule="auto"/>
        <w:jc w:val="both"/>
        <w:rPr>
          <w:rFonts w:ascii="Arial" w:hAnsi="Arial" w:cs="Comic Sans MS"/>
          <w:sz w:val="20"/>
          <w:szCs w:val="20"/>
        </w:rPr>
      </w:pPr>
      <w:r w:rsidRPr="5BE0591B">
        <w:rPr>
          <w:rFonts w:ascii="Arial" w:hAnsi="Arial" w:cs="Comic Sans MS"/>
          <w:sz w:val="20"/>
          <w:szCs w:val="20"/>
        </w:rPr>
        <w:t>There is a sharps box for disposable of these items.</w:t>
      </w:r>
    </w:p>
    <w:p w14:paraId="05FE9222" w14:textId="77777777" w:rsidR="00801271" w:rsidRPr="008A7A2F" w:rsidRDefault="00801271" w:rsidP="00801271">
      <w:pPr>
        <w:spacing w:after="0" w:line="240" w:lineRule="auto"/>
        <w:jc w:val="both"/>
        <w:rPr>
          <w:rFonts w:ascii="Arial" w:hAnsi="Arial" w:cs="Comic Sans MS"/>
          <w:sz w:val="20"/>
          <w:szCs w:val="20"/>
        </w:rPr>
      </w:pPr>
    </w:p>
    <w:p w14:paraId="1238DDEC"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Sickness </w:t>
      </w:r>
    </w:p>
    <w:p w14:paraId="2AA669B9" w14:textId="77777777" w:rsidR="00801271" w:rsidRPr="008A7A2F" w:rsidRDefault="00801271" w:rsidP="00801271">
      <w:pPr>
        <w:spacing w:after="0" w:line="240" w:lineRule="auto"/>
        <w:jc w:val="both"/>
        <w:rPr>
          <w:rFonts w:ascii="Arial" w:hAnsi="Arial" w:cs="Comic Sans MS"/>
          <w:sz w:val="20"/>
          <w:szCs w:val="20"/>
        </w:rPr>
      </w:pPr>
    </w:p>
    <w:p w14:paraId="4D32A085"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policy for the exclusion of ill or infectious children is discussed with parents. This includes procedures for contacting parents - or other authorised adults - if a child becomes ill. </w:t>
      </w:r>
    </w:p>
    <w:p w14:paraId="2A44DEA4" w14:textId="77777777" w:rsidR="00801271" w:rsidRPr="008A7A2F" w:rsidRDefault="00801271" w:rsidP="00801271">
      <w:pPr>
        <w:spacing w:after="0" w:line="240" w:lineRule="auto"/>
        <w:jc w:val="both"/>
        <w:rPr>
          <w:rFonts w:ascii="Arial" w:hAnsi="Arial" w:cs="Comic Sans MS"/>
          <w:sz w:val="20"/>
          <w:szCs w:val="20"/>
        </w:rPr>
      </w:pPr>
    </w:p>
    <w:p w14:paraId="2F1E08A1"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infectious diseases which a qualified medical person considers notifiable. </w:t>
      </w:r>
    </w:p>
    <w:p w14:paraId="2E3DD42B" w14:textId="77777777" w:rsidR="00801271" w:rsidRPr="008A7A2F" w:rsidRDefault="00801271" w:rsidP="00801271">
      <w:pPr>
        <w:spacing w:after="0" w:line="240" w:lineRule="auto"/>
        <w:jc w:val="both"/>
        <w:rPr>
          <w:rFonts w:ascii="Arial" w:hAnsi="Arial" w:cs="Comic Sans MS"/>
          <w:sz w:val="20"/>
          <w:szCs w:val="20"/>
        </w:rPr>
      </w:pPr>
    </w:p>
    <w:p w14:paraId="15013AA2" w14:textId="77777777" w:rsidR="00801271" w:rsidRPr="008A7A2F" w:rsidRDefault="00801271" w:rsidP="00801271">
      <w:pPr>
        <w:rPr>
          <w:rFonts w:ascii="Arial" w:hAnsi="Arial"/>
        </w:rPr>
      </w:pPr>
    </w:p>
    <w:p w14:paraId="6B33177D" w14:textId="77777777" w:rsidR="00801271" w:rsidRPr="00114A45" w:rsidRDefault="00801271" w:rsidP="00801271">
      <w:pPr>
        <w:rPr>
          <w:rFonts w:ascii="Arial" w:hAnsi="Arial"/>
          <w:color w:val="3333FF"/>
        </w:rPr>
      </w:pPr>
      <w:r w:rsidRPr="00114A45">
        <w:rPr>
          <w:rFonts w:ascii="Arial" w:hAnsi="Arial"/>
          <w:color w:val="3333FF"/>
        </w:rPr>
        <w:t xml:space="preserve">Policy Sign off and </w:t>
      </w:r>
      <w:proofErr w:type="gramStart"/>
      <w:r w:rsidRPr="00114A45">
        <w:rPr>
          <w:rFonts w:ascii="Arial" w:hAnsi="Arial"/>
          <w:color w:val="3333FF"/>
        </w:rPr>
        <w:t>review</w:t>
      </w:r>
      <w:proofErr w:type="gramEnd"/>
    </w:p>
    <w:tbl>
      <w:tblPr>
        <w:tblStyle w:val="TableGrid"/>
        <w:tblW w:w="0" w:type="auto"/>
        <w:tblLook w:val="04A0" w:firstRow="1" w:lastRow="0" w:firstColumn="1" w:lastColumn="0" w:noHBand="0" w:noVBand="1"/>
      </w:tblPr>
      <w:tblGrid>
        <w:gridCol w:w="3201"/>
        <w:gridCol w:w="3207"/>
        <w:gridCol w:w="3220"/>
      </w:tblGrid>
      <w:tr w:rsidR="00801271" w:rsidRPr="00114A45" w14:paraId="0D5AEF26" w14:textId="77777777" w:rsidTr="10282870">
        <w:tc>
          <w:tcPr>
            <w:tcW w:w="3474" w:type="dxa"/>
          </w:tcPr>
          <w:p w14:paraId="221910EC" w14:textId="77777777" w:rsidR="00801271" w:rsidRPr="00114A45" w:rsidRDefault="00801271" w:rsidP="002E76A3">
            <w:pPr>
              <w:jc w:val="center"/>
              <w:rPr>
                <w:rFonts w:ascii="Arial" w:hAnsi="Arial"/>
                <w:sz w:val="24"/>
                <w:szCs w:val="24"/>
              </w:rPr>
            </w:pPr>
          </w:p>
        </w:tc>
        <w:tc>
          <w:tcPr>
            <w:tcW w:w="3474" w:type="dxa"/>
          </w:tcPr>
          <w:p w14:paraId="36AAE09D" w14:textId="77777777" w:rsidR="00801271" w:rsidRPr="00114A45" w:rsidRDefault="00801271" w:rsidP="002E76A3">
            <w:pPr>
              <w:jc w:val="center"/>
              <w:rPr>
                <w:rFonts w:ascii="Arial" w:hAnsi="Arial"/>
                <w:sz w:val="24"/>
                <w:szCs w:val="24"/>
              </w:rPr>
            </w:pPr>
            <w:r w:rsidRPr="00114A45">
              <w:rPr>
                <w:rFonts w:ascii="Arial" w:hAnsi="Arial"/>
                <w:sz w:val="24"/>
                <w:szCs w:val="24"/>
              </w:rPr>
              <w:t>By whom</w:t>
            </w:r>
          </w:p>
        </w:tc>
        <w:tc>
          <w:tcPr>
            <w:tcW w:w="3474" w:type="dxa"/>
          </w:tcPr>
          <w:p w14:paraId="5477A753" w14:textId="77777777" w:rsidR="00801271" w:rsidRPr="00114A45" w:rsidRDefault="00801271" w:rsidP="002E76A3">
            <w:pPr>
              <w:jc w:val="center"/>
              <w:rPr>
                <w:rFonts w:ascii="Arial" w:hAnsi="Arial"/>
                <w:sz w:val="24"/>
                <w:szCs w:val="24"/>
              </w:rPr>
            </w:pPr>
            <w:r w:rsidRPr="00114A45">
              <w:rPr>
                <w:rFonts w:ascii="Arial" w:hAnsi="Arial"/>
                <w:sz w:val="24"/>
                <w:szCs w:val="24"/>
              </w:rPr>
              <w:t>Date</w:t>
            </w:r>
          </w:p>
        </w:tc>
      </w:tr>
      <w:tr w:rsidR="00801271" w:rsidRPr="00114A45" w14:paraId="09E9C528" w14:textId="77777777" w:rsidTr="10282870">
        <w:tc>
          <w:tcPr>
            <w:tcW w:w="3474" w:type="dxa"/>
          </w:tcPr>
          <w:p w14:paraId="74955008" w14:textId="77777777" w:rsidR="00801271" w:rsidRPr="00114A45" w:rsidRDefault="00801271" w:rsidP="002E76A3">
            <w:pPr>
              <w:jc w:val="center"/>
              <w:rPr>
                <w:rFonts w:ascii="Arial" w:hAnsi="Arial"/>
                <w:sz w:val="24"/>
                <w:szCs w:val="24"/>
              </w:rPr>
            </w:pPr>
            <w:r w:rsidRPr="00114A45">
              <w:rPr>
                <w:rFonts w:ascii="Arial" w:hAnsi="Arial"/>
                <w:sz w:val="24"/>
                <w:szCs w:val="24"/>
              </w:rPr>
              <w:t>Policy signed off by</w:t>
            </w:r>
          </w:p>
        </w:tc>
        <w:tc>
          <w:tcPr>
            <w:tcW w:w="3474" w:type="dxa"/>
          </w:tcPr>
          <w:p w14:paraId="1F2C2AD6"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7C7404D1" w14:textId="54D628CE" w:rsidR="00801271" w:rsidRPr="00114A45" w:rsidRDefault="00801271" w:rsidP="00801271">
            <w:pPr>
              <w:rPr>
                <w:rFonts w:ascii="Arial" w:hAnsi="Arial"/>
                <w:sz w:val="24"/>
                <w:szCs w:val="24"/>
              </w:rPr>
            </w:pPr>
            <w:r>
              <w:rPr>
                <w:rFonts w:ascii="Arial" w:hAnsi="Arial"/>
                <w:sz w:val="24"/>
                <w:szCs w:val="24"/>
              </w:rPr>
              <w:t>09.01</w:t>
            </w:r>
            <w:r w:rsidRPr="00114A45">
              <w:rPr>
                <w:rFonts w:ascii="Arial" w:hAnsi="Arial"/>
                <w:sz w:val="24"/>
                <w:szCs w:val="24"/>
              </w:rPr>
              <w:t>.</w:t>
            </w:r>
            <w:r w:rsidR="007B1B4E">
              <w:rPr>
                <w:rFonts w:ascii="Arial" w:hAnsi="Arial"/>
                <w:sz w:val="24"/>
                <w:szCs w:val="24"/>
              </w:rPr>
              <w:t>20</w:t>
            </w:r>
            <w:r w:rsidRPr="00114A45">
              <w:rPr>
                <w:rFonts w:ascii="Arial" w:hAnsi="Arial"/>
                <w:sz w:val="24"/>
                <w:szCs w:val="24"/>
              </w:rPr>
              <w:t>1</w:t>
            </w:r>
            <w:r>
              <w:rPr>
                <w:rFonts w:ascii="Arial" w:hAnsi="Arial"/>
                <w:sz w:val="24"/>
                <w:szCs w:val="24"/>
              </w:rPr>
              <w:t>6</w:t>
            </w:r>
          </w:p>
        </w:tc>
      </w:tr>
      <w:tr w:rsidR="00801271" w:rsidRPr="00114A45" w14:paraId="63F4073F" w14:textId="77777777" w:rsidTr="10282870">
        <w:tc>
          <w:tcPr>
            <w:tcW w:w="3474" w:type="dxa"/>
          </w:tcPr>
          <w:p w14:paraId="683D537D" w14:textId="77777777" w:rsidR="00801271" w:rsidRPr="00114A45" w:rsidRDefault="00801271" w:rsidP="002E76A3">
            <w:pPr>
              <w:jc w:val="center"/>
              <w:rPr>
                <w:rFonts w:ascii="Arial" w:hAnsi="Arial"/>
                <w:sz w:val="24"/>
                <w:szCs w:val="24"/>
              </w:rPr>
            </w:pPr>
            <w:r w:rsidRPr="00114A45">
              <w:rPr>
                <w:rFonts w:ascii="Arial" w:hAnsi="Arial"/>
                <w:sz w:val="24"/>
                <w:szCs w:val="24"/>
              </w:rPr>
              <w:t>Reviewed by</w:t>
            </w:r>
          </w:p>
        </w:tc>
        <w:tc>
          <w:tcPr>
            <w:tcW w:w="3474" w:type="dxa"/>
          </w:tcPr>
          <w:p w14:paraId="13B8D8F3" w14:textId="21268C01" w:rsidR="00801271" w:rsidRPr="00114A45" w:rsidRDefault="775D16BD" w:rsidP="5BE0591B">
            <w:r w:rsidRPr="5BE0591B">
              <w:rPr>
                <w:rFonts w:ascii="Arial" w:hAnsi="Arial"/>
                <w:sz w:val="24"/>
                <w:szCs w:val="24"/>
              </w:rPr>
              <w:t>Josephine Furness</w:t>
            </w:r>
          </w:p>
        </w:tc>
        <w:tc>
          <w:tcPr>
            <w:tcW w:w="3474" w:type="dxa"/>
          </w:tcPr>
          <w:p w14:paraId="3567A364" w14:textId="277AA6CD" w:rsidR="00801271" w:rsidRPr="00114A45" w:rsidRDefault="262882F0" w:rsidP="002E76A3">
            <w:pPr>
              <w:rPr>
                <w:rFonts w:ascii="Arial" w:hAnsi="Arial"/>
                <w:sz w:val="24"/>
                <w:szCs w:val="24"/>
              </w:rPr>
            </w:pPr>
            <w:r w:rsidRPr="051F3F31">
              <w:rPr>
                <w:rFonts w:ascii="Arial" w:hAnsi="Arial"/>
                <w:sz w:val="24"/>
                <w:szCs w:val="24"/>
              </w:rPr>
              <w:t>10</w:t>
            </w:r>
            <w:r w:rsidR="3346ADEF" w:rsidRPr="051F3F31">
              <w:rPr>
                <w:rFonts w:ascii="Arial" w:hAnsi="Arial"/>
                <w:sz w:val="24"/>
                <w:szCs w:val="24"/>
              </w:rPr>
              <w:t>.1</w:t>
            </w:r>
            <w:r w:rsidR="073C3A02" w:rsidRPr="051F3F31">
              <w:rPr>
                <w:rFonts w:ascii="Arial" w:hAnsi="Arial"/>
                <w:sz w:val="24"/>
                <w:szCs w:val="24"/>
              </w:rPr>
              <w:t>1</w:t>
            </w:r>
            <w:r w:rsidR="3346ADEF" w:rsidRPr="051F3F31">
              <w:rPr>
                <w:rFonts w:ascii="Arial" w:hAnsi="Arial"/>
                <w:sz w:val="24"/>
                <w:szCs w:val="24"/>
              </w:rPr>
              <w:t>.202</w:t>
            </w:r>
            <w:r w:rsidR="52332E52" w:rsidRPr="051F3F31">
              <w:rPr>
                <w:rFonts w:ascii="Arial" w:hAnsi="Arial"/>
                <w:sz w:val="24"/>
                <w:szCs w:val="24"/>
              </w:rPr>
              <w:t>3</w:t>
            </w:r>
          </w:p>
        </w:tc>
      </w:tr>
      <w:tr w:rsidR="00801271" w:rsidRPr="00114A45" w14:paraId="231CE5A8" w14:textId="77777777" w:rsidTr="10282870">
        <w:tc>
          <w:tcPr>
            <w:tcW w:w="3474" w:type="dxa"/>
          </w:tcPr>
          <w:p w14:paraId="23C6E683" w14:textId="77777777" w:rsidR="00801271" w:rsidRPr="00114A45" w:rsidRDefault="00801271" w:rsidP="002E76A3">
            <w:pPr>
              <w:jc w:val="center"/>
              <w:rPr>
                <w:rFonts w:ascii="Arial" w:hAnsi="Arial"/>
                <w:sz w:val="24"/>
                <w:szCs w:val="24"/>
              </w:rPr>
            </w:pPr>
            <w:r w:rsidRPr="00114A45">
              <w:rPr>
                <w:rFonts w:ascii="Arial" w:hAnsi="Arial"/>
                <w:sz w:val="24"/>
                <w:szCs w:val="24"/>
              </w:rPr>
              <w:t>Next Review By</w:t>
            </w:r>
          </w:p>
        </w:tc>
        <w:tc>
          <w:tcPr>
            <w:tcW w:w="3474" w:type="dxa"/>
          </w:tcPr>
          <w:p w14:paraId="2085F547"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4E1F556C" w14:textId="6E77A571" w:rsidR="00801271" w:rsidRPr="00114A45" w:rsidRDefault="60133ECB" w:rsidP="00E54966">
            <w:pPr>
              <w:rPr>
                <w:rFonts w:ascii="Arial" w:hAnsi="Arial"/>
                <w:sz w:val="24"/>
                <w:szCs w:val="24"/>
              </w:rPr>
            </w:pPr>
            <w:r w:rsidRPr="10282870">
              <w:rPr>
                <w:rFonts w:ascii="Arial" w:hAnsi="Arial"/>
                <w:sz w:val="24"/>
                <w:szCs w:val="24"/>
              </w:rPr>
              <w:t>1</w:t>
            </w:r>
            <w:r w:rsidR="2E945061" w:rsidRPr="10282870">
              <w:rPr>
                <w:rFonts w:ascii="Arial" w:hAnsi="Arial"/>
                <w:sz w:val="24"/>
                <w:szCs w:val="24"/>
              </w:rPr>
              <w:t>0</w:t>
            </w:r>
            <w:r w:rsidRPr="10282870">
              <w:rPr>
                <w:rFonts w:ascii="Arial" w:hAnsi="Arial"/>
                <w:sz w:val="24"/>
                <w:szCs w:val="24"/>
              </w:rPr>
              <w:t>.1</w:t>
            </w:r>
            <w:r w:rsidR="4D9DC05F" w:rsidRPr="10282870">
              <w:rPr>
                <w:rFonts w:ascii="Arial" w:hAnsi="Arial"/>
                <w:sz w:val="24"/>
                <w:szCs w:val="24"/>
              </w:rPr>
              <w:t>1</w:t>
            </w:r>
            <w:r w:rsidR="3C22549C" w:rsidRPr="10282870">
              <w:rPr>
                <w:rFonts w:ascii="Arial" w:hAnsi="Arial"/>
                <w:sz w:val="24"/>
                <w:szCs w:val="24"/>
              </w:rPr>
              <w:t>.</w:t>
            </w:r>
            <w:r w:rsidRPr="10282870">
              <w:rPr>
                <w:rFonts w:ascii="Arial" w:hAnsi="Arial"/>
                <w:sz w:val="24"/>
                <w:szCs w:val="24"/>
              </w:rPr>
              <w:t>20</w:t>
            </w:r>
            <w:r w:rsidR="7B40FBE3" w:rsidRPr="10282870">
              <w:rPr>
                <w:rFonts w:ascii="Arial" w:hAnsi="Arial"/>
                <w:sz w:val="24"/>
                <w:szCs w:val="24"/>
              </w:rPr>
              <w:t>2</w:t>
            </w:r>
            <w:r w:rsidR="00E23D05">
              <w:rPr>
                <w:rFonts w:ascii="Arial" w:hAnsi="Arial"/>
                <w:sz w:val="24"/>
                <w:szCs w:val="24"/>
              </w:rPr>
              <w:t>4</w:t>
            </w:r>
          </w:p>
        </w:tc>
      </w:tr>
    </w:tbl>
    <w:p w14:paraId="26A31435" w14:textId="77777777" w:rsidR="00801271" w:rsidRPr="008B542D" w:rsidRDefault="00801271" w:rsidP="00630A2B">
      <w:pPr>
        <w:rPr>
          <w:rFonts w:ascii="Times" w:hAnsi="Times"/>
          <w:sz w:val="16"/>
          <w:szCs w:val="16"/>
        </w:rPr>
      </w:pPr>
    </w:p>
    <w:p w14:paraId="594AF53E" w14:textId="77777777" w:rsidR="00E90F61" w:rsidRDefault="00E90F61"/>
    <w:p w14:paraId="2BAF2A02"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CA9A" w14:textId="77777777" w:rsidR="00194703" w:rsidRDefault="00194703" w:rsidP="008829D6">
      <w:r>
        <w:separator/>
      </w:r>
    </w:p>
  </w:endnote>
  <w:endnote w:type="continuationSeparator" w:id="0">
    <w:p w14:paraId="42330C6A" w14:textId="77777777" w:rsidR="00194703" w:rsidRDefault="00194703"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17F7"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14B03D71"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A466"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5978C2">
      <w:rPr>
        <w:rStyle w:val="PageNumber"/>
        <w:noProof/>
      </w:rPr>
      <w:t>1</w:t>
    </w:r>
    <w:r>
      <w:rPr>
        <w:rStyle w:val="PageNumber"/>
      </w:rPr>
      <w:fldChar w:fldCharType="end"/>
    </w:r>
  </w:p>
  <w:p w14:paraId="3886C3A2" w14:textId="77777777" w:rsidR="00A94812" w:rsidRDefault="00A94812" w:rsidP="008829D6">
    <w:pPr>
      <w:ind w:right="360"/>
    </w:pPr>
    <w:r>
      <w:t xml:space="preserve">76 </w:t>
    </w:r>
    <w:proofErr w:type="spellStart"/>
    <w:r>
      <w:t>Freelands</w:t>
    </w:r>
    <w:proofErr w:type="spellEnd"/>
    <w:r>
      <w:t xml:space="preserve"> Road, Bromley, Kent, BR1 3HY</w:t>
    </w:r>
  </w:p>
  <w:p w14:paraId="250BEAE1"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2D32" w14:textId="77777777" w:rsidR="00194703" w:rsidRDefault="00194703" w:rsidP="008829D6">
      <w:r>
        <w:separator/>
      </w:r>
    </w:p>
  </w:footnote>
  <w:footnote w:type="continuationSeparator" w:id="0">
    <w:p w14:paraId="5D51C2A3" w14:textId="77777777" w:rsidR="00194703" w:rsidRDefault="00194703"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FA9"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13157D78"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BAB8" w14:textId="29358F2C" w:rsidR="00F2033F" w:rsidRDefault="00916604"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61312" behindDoc="0" locked="0" layoutInCell="1" allowOverlap="1" wp14:anchorId="3ECCB158" wp14:editId="32763A41">
          <wp:simplePos x="0" y="0"/>
          <wp:positionH relativeFrom="column">
            <wp:posOffset>5772150</wp:posOffset>
          </wp:positionH>
          <wp:positionV relativeFrom="paragraph">
            <wp:posOffset>162560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ADEB1" w14:textId="41A8E6E1" w:rsidR="00A94812" w:rsidRPr="008A4A08" w:rsidRDefault="00801271" w:rsidP="00F2033F">
    <w:pPr>
      <w:rPr>
        <w:rFonts w:ascii="Times" w:hAnsi="Times"/>
      </w:rPr>
    </w:pPr>
    <w:r>
      <w:rPr>
        <w:rFonts w:ascii="Times" w:hAnsi="Times"/>
      </w:rPr>
      <w:t>First Aid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proofErr w:type="gramStart"/>
    <w:r w:rsidR="00A94812"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916604">
      <w:rPr>
        <w:rFonts w:ascii="Times" w:hAnsi="Times"/>
      </w:rPr>
      <w:t>October 20</w:t>
    </w:r>
    <w:r w:rsidR="005978C2">
      <w:rPr>
        <w:rFonts w:ascii="Times" w:hAnsi="Times"/>
      </w:rPr>
      <w:t>2</w:t>
    </w:r>
    <w:r w:rsidR="00E23D05">
      <w:rPr>
        <w:rFonts w:ascii="Times" w:hAnsi="Times"/>
      </w:rPr>
      <w:t>3</w:t>
    </w:r>
    <w:r w:rsidR="00347314">
      <w:rPr>
        <w:rFonts w:ascii="Times" w:hAnsi="Times"/>
      </w:rPr>
      <w:tab/>
    </w:r>
    <w:r w:rsidR="00347314">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566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7347885"/>
    <w:multiLevelType w:val="hybridMultilevel"/>
    <w:tmpl w:val="2D0692DC"/>
    <w:lvl w:ilvl="0" w:tplc="764E1854">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160291">
    <w:abstractNumId w:val="0"/>
  </w:num>
  <w:num w:numId="2" w16cid:durableId="1131946397">
    <w:abstractNumId w:val="3"/>
  </w:num>
  <w:num w:numId="3" w16cid:durableId="1743680332">
    <w:abstractNumId w:val="4"/>
  </w:num>
  <w:num w:numId="4" w16cid:durableId="2057853195">
    <w:abstractNumId w:val="1"/>
  </w:num>
  <w:num w:numId="5" w16cid:durableId="814226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07DD7"/>
    <w:rsid w:val="001601DB"/>
    <w:rsid w:val="00194703"/>
    <w:rsid w:val="001D6956"/>
    <w:rsid w:val="001E4A88"/>
    <w:rsid w:val="002C7836"/>
    <w:rsid w:val="00347314"/>
    <w:rsid w:val="00347338"/>
    <w:rsid w:val="003757ED"/>
    <w:rsid w:val="003C715B"/>
    <w:rsid w:val="00481A26"/>
    <w:rsid w:val="00534AA1"/>
    <w:rsid w:val="00574106"/>
    <w:rsid w:val="005978C2"/>
    <w:rsid w:val="005A79A9"/>
    <w:rsid w:val="00630A2B"/>
    <w:rsid w:val="00641AEF"/>
    <w:rsid w:val="0075311B"/>
    <w:rsid w:val="007B1B4E"/>
    <w:rsid w:val="00801271"/>
    <w:rsid w:val="008202BE"/>
    <w:rsid w:val="00821267"/>
    <w:rsid w:val="008221B5"/>
    <w:rsid w:val="00826DA8"/>
    <w:rsid w:val="008829D6"/>
    <w:rsid w:val="008A2FF2"/>
    <w:rsid w:val="008A4A08"/>
    <w:rsid w:val="008B542D"/>
    <w:rsid w:val="00905373"/>
    <w:rsid w:val="00916604"/>
    <w:rsid w:val="009A3DDF"/>
    <w:rsid w:val="009A4518"/>
    <w:rsid w:val="009E5227"/>
    <w:rsid w:val="00A05900"/>
    <w:rsid w:val="00A23694"/>
    <w:rsid w:val="00A56769"/>
    <w:rsid w:val="00A94812"/>
    <w:rsid w:val="00AE6D69"/>
    <w:rsid w:val="00B5288D"/>
    <w:rsid w:val="00C75137"/>
    <w:rsid w:val="00D12B53"/>
    <w:rsid w:val="00D7284F"/>
    <w:rsid w:val="00DA5903"/>
    <w:rsid w:val="00DA63F0"/>
    <w:rsid w:val="00DD3DE6"/>
    <w:rsid w:val="00E23D05"/>
    <w:rsid w:val="00E54966"/>
    <w:rsid w:val="00E90F61"/>
    <w:rsid w:val="00ED6205"/>
    <w:rsid w:val="00F17E7F"/>
    <w:rsid w:val="00F2033F"/>
    <w:rsid w:val="00F74A2B"/>
    <w:rsid w:val="00FB0E33"/>
    <w:rsid w:val="00FF046B"/>
    <w:rsid w:val="01F3108C"/>
    <w:rsid w:val="051F3F31"/>
    <w:rsid w:val="054384E9"/>
    <w:rsid w:val="06D073F0"/>
    <w:rsid w:val="072E5849"/>
    <w:rsid w:val="073C3A02"/>
    <w:rsid w:val="0771A7F6"/>
    <w:rsid w:val="07CF2EDF"/>
    <w:rsid w:val="07EE5D66"/>
    <w:rsid w:val="08957ADA"/>
    <w:rsid w:val="0A864E77"/>
    <w:rsid w:val="0B6E9F29"/>
    <w:rsid w:val="0D23F121"/>
    <w:rsid w:val="10282870"/>
    <w:rsid w:val="1F0D645D"/>
    <w:rsid w:val="1F9F37BA"/>
    <w:rsid w:val="20803250"/>
    <w:rsid w:val="2288CD1E"/>
    <w:rsid w:val="25CCCC98"/>
    <w:rsid w:val="262882F0"/>
    <w:rsid w:val="27F431B7"/>
    <w:rsid w:val="2A67579A"/>
    <w:rsid w:val="2C0327FB"/>
    <w:rsid w:val="2D32D2E6"/>
    <w:rsid w:val="2E320B15"/>
    <w:rsid w:val="2E945061"/>
    <w:rsid w:val="2F4E27C9"/>
    <w:rsid w:val="3346ADEF"/>
    <w:rsid w:val="3C22549C"/>
    <w:rsid w:val="3C9E3DC5"/>
    <w:rsid w:val="3EB4B96B"/>
    <w:rsid w:val="3ECFA025"/>
    <w:rsid w:val="40580E86"/>
    <w:rsid w:val="43697418"/>
    <w:rsid w:val="43C77075"/>
    <w:rsid w:val="49639870"/>
    <w:rsid w:val="4A0275F3"/>
    <w:rsid w:val="4A8970DE"/>
    <w:rsid w:val="4AFF68D1"/>
    <w:rsid w:val="4C4DF074"/>
    <w:rsid w:val="4C75B0DD"/>
    <w:rsid w:val="4C7E03DC"/>
    <w:rsid w:val="4D9DC05F"/>
    <w:rsid w:val="50ADA27D"/>
    <w:rsid w:val="52332E52"/>
    <w:rsid w:val="536B1ED5"/>
    <w:rsid w:val="5AC327C3"/>
    <w:rsid w:val="5BE0591B"/>
    <w:rsid w:val="5F0C4F4B"/>
    <w:rsid w:val="60133ECB"/>
    <w:rsid w:val="604693DA"/>
    <w:rsid w:val="618CBBA5"/>
    <w:rsid w:val="636854B7"/>
    <w:rsid w:val="63A5A1F8"/>
    <w:rsid w:val="6C154FFD"/>
    <w:rsid w:val="6CEF62CC"/>
    <w:rsid w:val="71834457"/>
    <w:rsid w:val="775D16BD"/>
    <w:rsid w:val="7B3886DE"/>
    <w:rsid w:val="7B40F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56AE1F"/>
  <w15:docId w15:val="{BB6B8325-AC36-43A4-9D15-51C9625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27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801271"/>
    <w:pPr>
      <w:ind w:left="720"/>
    </w:pPr>
  </w:style>
  <w:style w:type="paragraph" w:customStyle="1" w:styleId="Bulletsspaced">
    <w:name w:val="Bullets (spaced)"/>
    <w:basedOn w:val="Normal"/>
    <w:link w:val="BulletsspacedChar"/>
    <w:rsid w:val="00801271"/>
    <w:pPr>
      <w:tabs>
        <w:tab w:val="num" w:pos="720"/>
      </w:tabs>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sid w:val="00801271"/>
    <w:rPr>
      <w:rFonts w:ascii="Tahoma" w:hAnsi="Tahoma"/>
      <w:color w:val="000000"/>
      <w:sz w:val="24"/>
      <w:szCs w:val="24"/>
    </w:rPr>
  </w:style>
  <w:style w:type="paragraph" w:customStyle="1" w:styleId="Bulletsspaced-lastbullet">
    <w:name w:val="Bullets (spaced) - last bullet"/>
    <w:basedOn w:val="Bulletsspaced"/>
    <w:next w:val="Normal"/>
    <w:link w:val="Bulletsspaced-lastbulletChar"/>
    <w:rsid w:val="00801271"/>
    <w:pPr>
      <w:spacing w:after="240"/>
    </w:pPr>
  </w:style>
  <w:style w:type="character" w:customStyle="1" w:styleId="Bulletsspaced-lastbulletChar">
    <w:name w:val="Bullets (spaced) - last bullet Char"/>
    <w:basedOn w:val="BulletsspacedChar"/>
    <w:link w:val="Bulletsspaced-lastbullet"/>
    <w:rsid w:val="00801271"/>
    <w:rPr>
      <w:rFonts w:ascii="Tahoma" w:hAnsi="Tahoma"/>
      <w:color w:val="000000"/>
      <w:sz w:val="24"/>
      <w:szCs w:val="24"/>
    </w:rPr>
  </w:style>
  <w:style w:type="table" w:styleId="TableGrid">
    <w:name w:val="Table Grid"/>
    <w:basedOn w:val="TableNormal"/>
    <w:uiPriority w:val="59"/>
    <w:rsid w:val="008012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34883-2D03-4094-91B0-8272661C20FF}">
  <ds:schemaRefs>
    <ds:schemaRef ds:uri="http://schemas.microsoft.com/sharepoint/v3/contenttype/forms"/>
  </ds:schemaRefs>
</ds:datastoreItem>
</file>

<file path=customXml/itemProps2.xml><?xml version="1.0" encoding="utf-8"?>
<ds:datastoreItem xmlns:ds="http://schemas.openxmlformats.org/officeDocument/2006/customXml" ds:itemID="{BE6DC313-0FDF-4E9D-9593-EB93D63574AE}">
  <ds:schemaRefs>
    <ds:schemaRef ds:uri="http://schemas.openxmlformats.org/officeDocument/2006/bibliography"/>
  </ds:schemaRefs>
</ds:datastoreItem>
</file>

<file path=customXml/itemProps3.xml><?xml version="1.0" encoding="utf-8"?>
<ds:datastoreItem xmlns:ds="http://schemas.openxmlformats.org/officeDocument/2006/customXml" ds:itemID="{1EA647B6-324B-4E41-92FD-8498241CE9DF}">
  <ds:schemaRefs>
    <ds:schemaRef ds:uri="http://schemas.microsoft.com/office/2006/metadata/properties"/>
    <ds:schemaRef ds:uri="http://schemas.microsoft.com/office/infopath/2007/PartnerControls"/>
    <ds:schemaRef ds:uri="c440cf81-fb73-4fae-8123-91bc6e955840"/>
  </ds:schemaRefs>
</ds:datastoreItem>
</file>

<file path=customXml/itemProps4.xml><?xml version="1.0" encoding="utf-8"?>
<ds:datastoreItem xmlns:ds="http://schemas.openxmlformats.org/officeDocument/2006/customXml" ds:itemID="{CF17B014-31BC-4447-BCDC-6BAA62827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4070</Characters>
  <Application>Microsoft Office Word</Application>
  <DocSecurity>0</DocSecurity>
  <Lines>33</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20</cp:revision>
  <cp:lastPrinted>2018-07-16T11:40:00Z</cp:lastPrinted>
  <dcterms:created xsi:type="dcterms:W3CDTF">2019-10-15T12:01:00Z</dcterms:created>
  <dcterms:modified xsi:type="dcterms:W3CDTF">2023-11-13T14:23:00Z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1068400</vt:r8>
  </property>
</Properties>
</file>