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21AC" w:rsidR="00AA21AC" w:rsidP="00AA21AC" w:rsidRDefault="00AA21AC" w14:paraId="0A830B6A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Assurance Policy</w:t>
      </w:r>
    </w:p>
    <w:p w:rsidRPr="00AA21AC" w:rsidR="00AA21AC" w:rsidP="00AA21AC" w:rsidRDefault="00AA21AC" w14:paraId="0A830B6B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AA21AC" w:rsidR="00AA21AC" w:rsidP="00AA21AC" w:rsidRDefault="00AA21AC" w14:paraId="0A830B6C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 Statement</w:t>
      </w:r>
    </w:p>
    <w:p w:rsidRPr="00AA21AC" w:rsidR="00AA21AC" w:rsidP="00AA21AC" w:rsidRDefault="00AA21AC" w14:paraId="0A830B6D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AA21AC" w:rsidR="00AA21AC" w:rsidP="00AA21AC" w:rsidRDefault="00AA21AC" w14:paraId="0A830B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As a self-improving school, we are fully committed to continuously reviewing and evaluating</w:t>
      </w:r>
    </w:p>
    <w:p w:rsidRPr="00AA21AC" w:rsidR="00AA21AC" w:rsidP="00AA21AC" w:rsidRDefault="00AA21AC" w14:paraId="0A830B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all our practices and procedures to ensure we provide the highest quality of education</w:t>
      </w:r>
    </w:p>
    <w:p w:rsidRPr="00AA21AC" w:rsidR="00AA21AC" w:rsidP="00AA21AC" w:rsidRDefault="00AA21AC" w14:paraId="0A830B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possible for all our learners.</w:t>
      </w:r>
    </w:p>
    <w:p w:rsidRPr="00AA21AC" w:rsidR="00AA21AC" w:rsidP="00AA21AC" w:rsidRDefault="00AA21AC" w14:paraId="0A830B7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Our commitment to review and evaluate all our practices also enables us to constantly</w:t>
      </w:r>
    </w:p>
    <w:p w:rsidRPr="00AA21AC" w:rsidR="00AA21AC" w:rsidP="00AA21AC" w:rsidRDefault="00AA21AC" w14:paraId="0A830B7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monitor the quality of support, training and continued professional development (CPD) that</w:t>
      </w:r>
    </w:p>
    <w:p w:rsidRPr="00AA21AC" w:rsidR="00AA21AC" w:rsidP="00AA21AC" w:rsidRDefault="00AA21AC" w14:paraId="0A830B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we offer the staff at The Tutorial Foundation.</w:t>
      </w:r>
    </w:p>
    <w:p w:rsidRPr="00AA21AC" w:rsidR="00AA21AC" w:rsidP="00AA21AC" w:rsidRDefault="00AA21AC" w14:paraId="0A830B7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Self-evaluation processes enable us to gain knowledge of our current strengths, as well as</w:t>
      </w:r>
    </w:p>
    <w:p w:rsidRPr="00AA21AC" w:rsidR="00AA21AC" w:rsidP="00AA21AC" w:rsidRDefault="00AA21AC" w14:paraId="0A830B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highlighting areas for further development – but the process does not end there. We are</w:t>
      </w:r>
    </w:p>
    <w:p w:rsidRPr="00AA21AC" w:rsidR="00AA21AC" w:rsidP="00AA21AC" w:rsidRDefault="00AA21AC" w14:paraId="0A830B7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committed to developing strategies and structures that support staff to develop their skills</w:t>
      </w:r>
    </w:p>
    <w:p w:rsidRPr="00AA21AC" w:rsidR="00AA21AC" w:rsidP="00AA21AC" w:rsidRDefault="00AA21AC" w14:paraId="0A830B7A" w14:textId="0BA843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and knowledge</w:t>
      </w:r>
      <w:r w:rsidRPr="7B240926" w:rsidR="467FEE4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. We believe that staff should have access to training that supports the improvement of teachi</w:t>
      </w:r>
      <w:r w:rsidRPr="7B240926" w:rsidR="49B78F07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ng and learning for both teachers and students. Establishing and developing</w:t>
      </w:r>
      <w:r w:rsidRPr="7B240926" w:rsidR="6044E1D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such an ethos </w:t>
      </w:r>
      <w:r w:rsidRPr="7B240926" w:rsidR="6044E1D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will continue</w:t>
      </w:r>
      <w:r w:rsidRPr="7B240926" w:rsidR="6044E1D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to improve the educational provision</w:t>
      </w:r>
      <w:r w:rsidRPr="7B240926" w:rsidR="4E8B002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for our students. </w:t>
      </w:r>
      <w:r w:rsidRPr="7B240926" w:rsidR="0BCD40E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AA21AC" w:rsidR="00AA21AC" w:rsidP="00AA21AC" w:rsidRDefault="00AA21AC" w14:paraId="0A830B7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7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The Tutorial Foundation will regularly review its practices in order to continually improve its</w:t>
      </w:r>
    </w:p>
    <w:p w:rsidRPr="00AA21AC" w:rsidR="00AA21AC" w:rsidP="00AA21AC" w:rsidRDefault="00AA21AC" w14:paraId="0A830B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effectiveness at all levels.</w:t>
      </w:r>
    </w:p>
    <w:p w:rsidRPr="00AA21AC" w:rsidR="00AA21AC" w:rsidP="00AA21AC" w:rsidRDefault="00AA21AC" w14:paraId="0A830B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Quality assurance and self-evaluation procedures will operate at an individual, team and</w:t>
      </w:r>
    </w:p>
    <w:p w:rsidRPr="00AA21AC" w:rsidR="00AA21AC" w:rsidP="00AA21AC" w:rsidRDefault="00AA21AC" w14:paraId="0A830B8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whole school level and will always frame review processes within a simple structure:</w:t>
      </w:r>
    </w:p>
    <w:p w:rsidRPr="00AA21AC" w:rsidR="00AA21AC" w:rsidP="00AA21AC" w:rsidRDefault="00AA21AC" w14:paraId="0A830B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371732" w:rsidR="00AA21AC" w:rsidP="00371732" w:rsidRDefault="00AA21AC" w14:paraId="0A830B82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How well am I/are we doing?</w:t>
      </w:r>
    </w:p>
    <w:p w:rsidRPr="00371732" w:rsidR="00AA21AC" w:rsidP="00371732" w:rsidRDefault="00AA21AC" w14:paraId="0A830B83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How do I/we know?</w:t>
      </w:r>
    </w:p>
    <w:p w:rsidRPr="00371732" w:rsidR="00AA21AC" w:rsidP="00371732" w:rsidRDefault="00AA21AC" w14:paraId="0A830B84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What are my/our strengths or weaknesses?</w:t>
      </w:r>
    </w:p>
    <w:p w:rsidRPr="00371732" w:rsidR="00AA21AC" w:rsidP="00371732" w:rsidRDefault="00AA21AC" w14:paraId="0A830B85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What should I/we do to improve?</w:t>
      </w:r>
    </w:p>
    <w:p w:rsidRPr="00AA21AC" w:rsidR="00AA21AC" w:rsidP="00AA21AC" w:rsidRDefault="00AA21AC" w14:paraId="0A830B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87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does this policy apply to?</w:t>
      </w:r>
    </w:p>
    <w:p w:rsidRPr="00AA21AC" w:rsidR="00AA21AC" w:rsidP="00AA21AC" w:rsidRDefault="00AA21AC" w14:paraId="0A830B88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AA21AC" w:rsidR="00AA21AC" w:rsidP="00AA21AC" w:rsidRDefault="00AA21AC" w14:paraId="0A830B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This policy applies to all The Tutorial Foundation Staff, and as consultees;</w:t>
      </w:r>
      <w:r w:rsidR="0037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to students; to parents and community members as users of the</w:t>
      </w:r>
      <w:r w:rsidR="0037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school’s services.</w:t>
      </w:r>
    </w:p>
    <w:p w:rsidRPr="00AA21AC" w:rsidR="00AA21AC" w:rsidP="00AA21AC" w:rsidRDefault="00AA21AC" w14:paraId="0A830B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8B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is responsible for carrying out this policy?</w:t>
      </w:r>
    </w:p>
    <w:p w:rsidRPr="00AA21AC" w:rsidR="00AA21AC" w:rsidP="00AA21AC" w:rsidRDefault="00AA21AC" w14:paraId="0A830B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The implementation of this policy will be monitored by the </w:t>
      </w:r>
      <w:r w:rsidR="009B081A">
        <w:rPr>
          <w:rFonts w:ascii="Times New Roman" w:hAnsi="Times New Roman" w:cs="Times New Roman"/>
          <w:color w:val="000000"/>
          <w:sz w:val="24"/>
          <w:szCs w:val="24"/>
        </w:rPr>
        <w:t>Advisory Board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remain under</w:t>
      </w:r>
    </w:p>
    <w:p w:rsidRPr="00AA21AC" w:rsidR="00AA21AC" w:rsidP="00AA21AC" w:rsidRDefault="00AA21AC" w14:paraId="0A830B8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constant review by the headteacher and the senior leadership team.</w:t>
      </w:r>
    </w:p>
    <w:p w:rsidRPr="00AA21AC" w:rsidR="00AA21AC" w:rsidP="00AA21AC" w:rsidRDefault="00AA21AC" w14:paraId="0A830B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8F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Procedures</w:t>
      </w:r>
    </w:p>
    <w:p w:rsidRPr="00AA21AC" w:rsidR="00AA21AC" w:rsidP="00AA21AC" w:rsidRDefault="00AA21AC" w14:paraId="0A830B90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P="00AA21AC" w:rsidRDefault="00AA21AC" w14:paraId="0A830B91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Whole school level</w:t>
      </w:r>
    </w:p>
    <w:p w:rsidRPr="00AA21AC" w:rsidR="0051201C" w:rsidP="00AA21AC" w:rsidRDefault="0051201C" w14:paraId="0A830B92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AA21AC" w:rsidR="00AA21AC" w:rsidP="00AA21AC" w:rsidRDefault="00AA21AC" w14:paraId="0A830B9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Tutorial Foundation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School’s practice</w:t>
      </w:r>
    </w:p>
    <w:p w:rsidRPr="0067110F" w:rsidR="0051201C" w:rsidP="00AA21AC" w:rsidRDefault="00AA21AC" w14:paraId="0A830B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through:</w:t>
      </w:r>
    </w:p>
    <w:p w:rsidRPr="0067110F" w:rsidR="00AA21AC" w:rsidP="00AA21AC" w:rsidRDefault="00AA21AC" w14:paraId="0A830B95" w14:textId="233C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7B240926" w:rsidR="00AA21AC">
        <w:rPr>
          <w:rFonts w:ascii="Times New Roman" w:hAnsi="Times New Roman" w:cs="Times New Roman"/>
          <w:sz w:val="24"/>
          <w:szCs w:val="24"/>
        </w:rPr>
        <w:t xml:space="preserve">Annual feedback from </w:t>
      </w:r>
      <w:r w:rsidRPr="7B240926" w:rsidR="0051201C">
        <w:rPr>
          <w:rFonts w:ascii="Times New Roman" w:hAnsi="Times New Roman" w:cs="Times New Roman"/>
          <w:sz w:val="24"/>
          <w:szCs w:val="24"/>
        </w:rPr>
        <w:t xml:space="preserve">School’s </w:t>
      </w:r>
      <w:proofErr w:type="gramStart"/>
      <w:r w:rsidRPr="7B240926" w:rsidR="0051201C">
        <w:rPr>
          <w:rFonts w:ascii="Times New Roman" w:hAnsi="Times New Roman" w:cs="Times New Roman"/>
          <w:sz w:val="24"/>
          <w:szCs w:val="24"/>
        </w:rPr>
        <w:t>Self evaluation</w:t>
      </w:r>
      <w:proofErr w:type="gramEnd"/>
      <w:r w:rsidRPr="7B240926" w:rsidR="0051201C">
        <w:rPr>
          <w:rFonts w:ascii="Times New Roman" w:hAnsi="Times New Roman" w:cs="Times New Roman"/>
          <w:sz w:val="24"/>
          <w:szCs w:val="24"/>
        </w:rPr>
        <w:t xml:space="preserve"> framework</w:t>
      </w:r>
      <w:r w:rsidRPr="7B240926" w:rsidR="009B081A">
        <w:rPr>
          <w:rFonts w:ascii="Times New Roman" w:hAnsi="Times New Roman" w:cs="Times New Roman"/>
          <w:sz w:val="24"/>
          <w:szCs w:val="24"/>
        </w:rPr>
        <w:t xml:space="preserve"> </w:t>
      </w:r>
      <w:r w:rsidRPr="7B240926" w:rsidR="7CAEE11C">
        <w:rPr>
          <w:rFonts w:ascii="Times New Roman" w:hAnsi="Times New Roman" w:cs="Times New Roman"/>
          <w:sz w:val="24"/>
          <w:szCs w:val="24"/>
        </w:rPr>
        <w:t xml:space="preserve"> ( SEF) </w:t>
      </w:r>
      <w:r w:rsidRPr="7B240926" w:rsidR="009B081A">
        <w:rPr>
          <w:rFonts w:ascii="Times New Roman" w:hAnsi="Times New Roman" w:cs="Times New Roman"/>
          <w:sz w:val="24"/>
          <w:szCs w:val="24"/>
        </w:rPr>
        <w:t>including compliance with the ISS</w:t>
      </w:r>
    </w:p>
    <w:p w:rsidRPr="00371732" w:rsidR="00AA21AC" w:rsidP="00371732" w:rsidRDefault="00AA21AC" w14:paraId="0A830B96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Regular liaison with the </w:t>
      </w:r>
      <w:r w:rsidRPr="00371732" w:rsidR="009B081A">
        <w:rPr>
          <w:rFonts w:ascii="Times New Roman" w:hAnsi="Times New Roman" w:cs="Times New Roman"/>
          <w:color w:val="000000"/>
          <w:sz w:val="24"/>
          <w:szCs w:val="24"/>
        </w:rPr>
        <w:t>SLT</w:t>
      </w: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 and the teaching team</w:t>
      </w:r>
    </w:p>
    <w:p w:rsidR="0067110F" w:rsidP="00AA21AC" w:rsidRDefault="0067110F" w14:paraId="0A830B97" w14:textId="7777777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</w:p>
    <w:p w:rsidR="7B240926" w:rsidP="7B240926" w:rsidRDefault="7B240926" w14:paraId="7B480BB7" w14:textId="2AEAB9E9">
      <w:pPr>
        <w:pStyle w:val="Normal"/>
        <w:rPr>
          <w:rFonts w:ascii="Cambria" w:hAnsi="Cambria" w:eastAsia="Cambria" w:cs=""/>
          <w:b w:val="1"/>
          <w:bCs w:val="1"/>
          <w:color w:val="000000" w:themeColor="text1" w:themeTint="FF" w:themeShade="FF"/>
          <w:sz w:val="22"/>
          <w:szCs w:val="22"/>
        </w:rPr>
      </w:pPr>
    </w:p>
    <w:p w:rsidR="7B240926" w:rsidP="7B240926" w:rsidRDefault="7B240926" w14:paraId="129C9313" w14:textId="46917708">
      <w:pPr>
        <w:pStyle w:val="Normal"/>
        <w:rPr>
          <w:rFonts w:ascii="Cambria" w:hAnsi="Cambria" w:eastAsia="Cambria" w:cs=""/>
          <w:b w:val="1"/>
          <w:bCs w:val="1"/>
          <w:color w:val="000000" w:themeColor="text1" w:themeTint="FF" w:themeShade="FF"/>
          <w:sz w:val="22"/>
          <w:szCs w:val="22"/>
        </w:rPr>
      </w:pPr>
    </w:p>
    <w:p w:rsidR="7B240926" w:rsidP="7B240926" w:rsidRDefault="7B240926" w14:paraId="003D192C" w14:textId="2D220626">
      <w:pPr>
        <w:pStyle w:val="Normal"/>
        <w:rPr>
          <w:rFonts w:ascii="Cambria" w:hAnsi="Cambria" w:eastAsia="Cambria" w:cs=""/>
          <w:b w:val="1"/>
          <w:bCs w:val="1"/>
          <w:color w:val="000000" w:themeColor="text1" w:themeTint="FF" w:themeShade="FF"/>
          <w:sz w:val="22"/>
          <w:szCs w:val="22"/>
        </w:rPr>
      </w:pPr>
    </w:p>
    <w:p w:rsidRPr="0067110F" w:rsidR="00AA21AC" w:rsidP="00AA21AC" w:rsidRDefault="00AA21AC" w14:paraId="0A830B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Headteacher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 Tutorial Foundation practice through:</w:t>
      </w:r>
    </w:p>
    <w:p w:rsidRPr="00371732" w:rsidR="00AA21AC" w:rsidP="00371732" w:rsidRDefault="00AA21AC" w14:paraId="0A830B99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732">
        <w:rPr>
          <w:rFonts w:ascii="Times New Roman" w:hAnsi="Times New Roman" w:cs="Times New Roman"/>
          <w:sz w:val="24"/>
          <w:szCs w:val="24"/>
        </w:rPr>
        <w:t>A programme o</w:t>
      </w:r>
      <w:r w:rsidRPr="00371732" w:rsidR="0051201C">
        <w:rPr>
          <w:rFonts w:ascii="Times New Roman" w:hAnsi="Times New Roman" w:cs="Times New Roman"/>
          <w:sz w:val="24"/>
          <w:szCs w:val="24"/>
        </w:rPr>
        <w:t>f improvement informed by the self evaluation document</w:t>
      </w:r>
    </w:p>
    <w:p w:rsidRPr="00371732" w:rsidR="00AA21AC" w:rsidP="00371732" w:rsidRDefault="00AA21AC" w14:paraId="0A830B9A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Pr="00371732" w:rsidR="00AA21AC" w:rsidP="00371732" w:rsidRDefault="00AA21AC" w14:paraId="0A830B9B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Strategy meetings with the </w:t>
      </w:r>
      <w:r w:rsidRPr="00371732" w:rsidR="009B081A">
        <w:rPr>
          <w:rFonts w:ascii="Times New Roman" w:hAnsi="Times New Roman" w:cs="Times New Roman"/>
          <w:color w:val="000000"/>
          <w:sz w:val="24"/>
          <w:szCs w:val="24"/>
        </w:rPr>
        <w:t>SLT</w:t>
      </w:r>
    </w:p>
    <w:p w:rsidRPr="00371732" w:rsidR="00AA21AC" w:rsidP="00371732" w:rsidRDefault="00AA21AC" w14:paraId="0A830B9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Performance Management Meetings with the teaching team including lesson observations.</w:t>
      </w:r>
    </w:p>
    <w:p w:rsidRPr="00371732" w:rsidR="00AA21AC" w:rsidP="00371732" w:rsidRDefault="00AA21AC" w14:paraId="0A830B9D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Implementation of the Whole School Development Plan</w:t>
      </w:r>
    </w:p>
    <w:p w:rsidRPr="00AA21AC" w:rsidR="00AA21AC" w:rsidP="00AA21AC" w:rsidRDefault="00AA21AC" w14:paraId="0A830B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A0" w14:textId="1B7619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7B240926" w:rsidR="00AA21A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The </w:t>
      </w:r>
      <w:r w:rsidRPr="7B240926" w:rsidR="009B081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Senior Leadership</w:t>
      </w:r>
      <w:r w:rsidRPr="7B240926" w:rsidR="00AA21A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Team</w:t>
      </w:r>
      <w:r w:rsidRPr="7B240926" w:rsidR="009B081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(SLT)</w:t>
      </w:r>
      <w:r w:rsidRPr="7B240926" w:rsidR="00AA21A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will regularly review and evaluate The Tutorial Foundation’s </w:t>
      </w: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practice through:</w:t>
      </w:r>
    </w:p>
    <w:p w:rsidRPr="00371732" w:rsidR="00AA21AC" w:rsidP="00371732" w:rsidRDefault="00AA21AC" w14:paraId="0A830BA1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Regular line meetings</w:t>
      </w:r>
    </w:p>
    <w:p w:rsidRPr="00371732" w:rsidR="00AA21AC" w:rsidP="00371732" w:rsidRDefault="00AA21AC" w14:paraId="0A830BA2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Pr="00371732" w:rsidR="00AA21AC" w:rsidP="00371732" w:rsidRDefault="00AA21AC" w14:paraId="0A830BA3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Leading Examination Review meetings</w:t>
      </w:r>
    </w:p>
    <w:p w:rsidRPr="00371732" w:rsidR="00AA21AC" w:rsidP="00371732" w:rsidRDefault="00AA21AC" w14:paraId="0A830BA4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Implementation of relevant areas of the Whole School Development Plan.</w:t>
      </w:r>
    </w:p>
    <w:p w:rsidRPr="00AA21AC" w:rsidR="00AA21AC" w:rsidP="00AA21AC" w:rsidRDefault="00AA21AC" w14:paraId="0A830B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A6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Team level (Administration and Support Staff)</w:t>
      </w:r>
    </w:p>
    <w:p w:rsidRPr="00AA21AC" w:rsidR="00AA21AC" w:rsidP="00AA21AC" w:rsidRDefault="009B081A" w14:paraId="0A830BA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 w:rsidRPr="00AA21AC" w:rsid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leaders </w:t>
      </w:r>
      <w:r w:rsidRPr="00AA21AC" w:rsid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their team’s practice through:</w:t>
      </w:r>
    </w:p>
    <w:p w:rsidRPr="0067110F" w:rsidR="00AA21AC" w:rsidP="0067110F" w:rsidRDefault="00AA21AC" w14:paraId="0A830BA8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Regular line management meetings with team members</w:t>
      </w:r>
    </w:p>
    <w:p w:rsidRPr="0067110F" w:rsidR="00AA21AC" w:rsidP="0067110F" w:rsidRDefault="00AA21AC" w14:paraId="0A830BA9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Pr="0067110F" w:rsidR="00AA21AC" w:rsidP="0067110F" w:rsidRDefault="00AA21AC" w14:paraId="0A830BAA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Performance management meetings with team members</w:t>
      </w:r>
    </w:p>
    <w:p w:rsidRPr="00AA21AC" w:rsidR="00AA21AC" w:rsidP="00AA21AC" w:rsidRDefault="00AA21AC" w14:paraId="0A830B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Pr="00AA21AC" w:rsidR="00AA21AC" w:rsidP="00AA21AC" w:rsidRDefault="00AA21AC" w14:paraId="0A830BAC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Individual level (Teaching and Learning)</w:t>
      </w:r>
    </w:p>
    <w:p w:rsidRPr="00AA21AC" w:rsidR="00AA21AC" w:rsidP="00AA21AC" w:rsidRDefault="00AA21AC" w14:paraId="0A830BA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All classroom staff will regularly review and evaluate their practice through:</w:t>
      </w:r>
    </w:p>
    <w:p w:rsidRPr="0067110F" w:rsidR="00AA21AC" w:rsidP="0067110F" w:rsidRDefault="00AA21AC" w14:paraId="0A830BAE" w14:textId="546029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Continual day</w:t>
      </w:r>
      <w:r w:rsidRPr="7B240926" w:rsidR="5D0F1F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-</w:t>
      </w: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to</w:t>
      </w:r>
      <w:r w:rsidRPr="7B240926" w:rsidR="2FC158D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-</w:t>
      </w: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day reflection on the effectiveness of their practice</w:t>
      </w:r>
    </w:p>
    <w:p w:rsidRPr="0067110F" w:rsidR="00AA21AC" w:rsidP="0067110F" w:rsidRDefault="00AA21AC" w14:paraId="0A830BAF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Pr="0067110F" w:rsidR="00AA21AC" w:rsidP="0067110F" w:rsidRDefault="00AA21AC" w14:paraId="0A830BB0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Line management meetings with their team leader</w:t>
      </w:r>
    </w:p>
    <w:p w:rsidRPr="0067110F" w:rsidR="00AA21AC" w:rsidP="0067110F" w:rsidRDefault="00AA21AC" w14:paraId="0A830BB1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Performance management meetings with their team leader</w:t>
      </w:r>
    </w:p>
    <w:p w:rsidRPr="00AA21AC" w:rsidR="00AA21AC" w:rsidP="00AA21AC" w:rsidRDefault="00AA21AC" w14:paraId="0A830B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B4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Quality Assurance procedures</w:t>
      </w:r>
    </w:p>
    <w:p w:rsidRPr="00AA21AC" w:rsidR="00AA21AC" w:rsidP="00AA21AC" w:rsidRDefault="00AA21AC" w14:paraId="0A830BB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Additional specific procedures that are part of the above generic list 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might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include:</w:t>
      </w:r>
    </w:p>
    <w:p w:rsidRPr="0067110F" w:rsidR="00AA21AC" w:rsidP="0067110F" w:rsidRDefault="00AA21AC" w14:paraId="0A830BB6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Additional observations of colleagues at work</w:t>
      </w:r>
    </w:p>
    <w:p w:rsidRPr="0067110F" w:rsidR="00AA21AC" w:rsidP="0067110F" w:rsidRDefault="00AA21AC" w14:paraId="0A830BB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sampling of students’ work</w:t>
      </w:r>
    </w:p>
    <w:p w:rsidRPr="0067110F" w:rsidR="00AA21AC" w:rsidP="0067110F" w:rsidRDefault="00AA21AC" w14:paraId="0A830BB8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Reviews of teams or individuals by external consultants/ professionals.</w:t>
      </w:r>
    </w:p>
    <w:p w:rsidRPr="0067110F" w:rsidR="00AA21AC" w:rsidP="0067110F" w:rsidRDefault="00AA21AC" w14:paraId="0A830BB9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Team, thematic or Whole School Inspections carried out by OFSTED or HMI.</w:t>
      </w:r>
    </w:p>
    <w:p w:rsidR="45F2F1B2" w:rsidP="7B240926" w:rsidRDefault="45F2F1B2" w14:paraId="442AF846" w14:textId="00C27819">
      <w:pPr>
        <w:pStyle w:val="ListParagraph"/>
        <w:numPr>
          <w:ilvl w:val="0"/>
          <w:numId w:val="10"/>
        </w:numPr>
        <w:rPr>
          <w:color w:val="000000" w:themeColor="text1" w:themeTint="FF" w:themeShade="FF"/>
          <w:sz w:val="24"/>
          <w:szCs w:val="24"/>
        </w:rPr>
      </w:pPr>
      <w:r w:rsidRPr="7B240926" w:rsidR="45F2F1B2">
        <w:rPr>
          <w:rFonts w:ascii="Times New Roman" w:hAnsi="Times New Roman" w:eastAsia="Cambria" w:cs="Times New Roman"/>
          <w:color w:val="000000" w:themeColor="text1" w:themeTint="FF" w:themeShade="FF"/>
          <w:sz w:val="24"/>
          <w:szCs w:val="24"/>
        </w:rPr>
        <w:t xml:space="preserve">Annual Lewisham LEA Quality Assurance Audit </w:t>
      </w:r>
    </w:p>
    <w:p w:rsidRPr="0067110F" w:rsidR="00AA21AC" w:rsidP="0067110F" w:rsidRDefault="00AA21AC" w14:paraId="0A830BB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Student Voice</w:t>
      </w:r>
    </w:p>
    <w:p w:rsidRPr="0067110F" w:rsidR="00AA21AC" w:rsidP="0067110F" w:rsidRDefault="00AA21AC" w14:paraId="0A830BBB" w14:textId="72D748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Parent Questionnaires</w:t>
      </w:r>
    </w:p>
    <w:p w:rsidRPr="0067110F" w:rsidR="00AA21AC" w:rsidP="0067110F" w:rsidRDefault="00AA21AC" w14:paraId="0A830BBC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Community Liaison</w:t>
      </w:r>
    </w:p>
    <w:p w:rsidRPr="00AA21AC" w:rsidR="00AA21AC" w:rsidP="00AA21AC" w:rsidRDefault="00AA21AC" w14:paraId="0A830BB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Pr="00AA21AC" w:rsidR="00AA21AC" w:rsidP="00AA21AC" w:rsidRDefault="00AA21AC" w14:paraId="0A830BBF" w14:textId="7C8F6F33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7B240926" w:rsidR="00AA21A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Regular statutory Quality Assurance procedures</w:t>
      </w:r>
    </w:p>
    <w:p w:rsidRPr="00AA21AC" w:rsidR="00AA21AC" w:rsidP="00AA21AC" w:rsidRDefault="00AA21AC" w14:paraId="0A830B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Additional statutory annual procedures are followed to ensure we meet agreed national</w:t>
      </w:r>
    </w:p>
    <w:p w:rsidRPr="00AA21AC" w:rsidR="00AA21AC" w:rsidP="00AA21AC" w:rsidRDefault="00AA21AC" w14:paraId="0A830B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standards in:</w:t>
      </w:r>
    </w:p>
    <w:p w:rsidRPr="0067110F" w:rsidR="00AA21AC" w:rsidP="0067110F" w:rsidRDefault="00AA21AC" w14:paraId="0A830BC2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Health and Safety (Including fire safety)</w:t>
      </w:r>
    </w:p>
    <w:p w:rsidRPr="0067110F" w:rsidR="00AA21AC" w:rsidP="0067110F" w:rsidRDefault="00AA21AC" w14:paraId="0A830BC3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Academy Financial Regulations</w:t>
      </w:r>
    </w:p>
    <w:p w:rsidR="00AA21AC" w:rsidP="7B240926" w:rsidRDefault="00AA21AC" w14:paraId="0A830BC5" w14:textId="26F9B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7B240926" w:rsidR="00AA21A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Safeguarding Children</w:t>
      </w:r>
    </w:p>
    <w:p w:rsidRPr="00FB1013" w:rsidR="00AA21AC" w:rsidP="00AA21AC" w:rsidRDefault="00AA21AC" w14:paraId="0A830BC6" w14:textId="77777777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239"/>
        <w:gridCol w:w="3204"/>
      </w:tblGrid>
      <w:tr w:rsidRPr="00FB1013" w:rsidR="00AA21AC" w:rsidTr="7B240926" w14:paraId="0A830BCA" w14:textId="77777777">
        <w:tc>
          <w:tcPr>
            <w:tcW w:w="3474" w:type="dxa"/>
            <w:tcMar/>
          </w:tcPr>
          <w:p w:rsidRPr="00FB1013" w:rsidR="00AA21AC" w:rsidP="0051201C" w:rsidRDefault="00AA21AC" w14:paraId="0A830BC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tcMar/>
          </w:tcPr>
          <w:p w:rsidRPr="00FB1013" w:rsidR="00AA21AC" w:rsidP="0051201C" w:rsidRDefault="00AA21AC" w14:paraId="0A830BC8" w14:textId="77777777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  <w:tcMar/>
          </w:tcPr>
          <w:p w:rsidRPr="00FB1013" w:rsidR="00AA21AC" w:rsidP="0051201C" w:rsidRDefault="00AA21AC" w14:paraId="0A830BC9" w14:textId="77777777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Pr="00FB1013" w:rsidR="00AA21AC" w:rsidTr="7B240926" w14:paraId="0A830BCE" w14:textId="77777777">
        <w:tc>
          <w:tcPr>
            <w:tcW w:w="3474" w:type="dxa"/>
            <w:tcMar/>
          </w:tcPr>
          <w:p w:rsidRPr="00FB1013" w:rsidR="00AA21AC" w:rsidP="0051201C" w:rsidRDefault="00AA21AC" w14:paraId="0A830BCB" w14:textId="77777777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  <w:tcMar/>
          </w:tcPr>
          <w:p w:rsidRPr="00FB1013" w:rsidR="00AA21AC" w:rsidP="0051201C" w:rsidRDefault="00AA21AC" w14:paraId="0A830BC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  <w:tcMar/>
          </w:tcPr>
          <w:p w:rsidRPr="00FB1013" w:rsidR="00AA21AC" w:rsidP="00523803" w:rsidRDefault="00523803" w14:paraId="0A830BC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21.09.16</w:t>
            </w:r>
          </w:p>
        </w:tc>
      </w:tr>
      <w:tr w:rsidRPr="00FB1013" w:rsidR="00AA21AC" w:rsidTr="7B240926" w14:paraId="0A830BD2" w14:textId="77777777">
        <w:tc>
          <w:tcPr>
            <w:tcW w:w="3474" w:type="dxa"/>
            <w:tcMar/>
          </w:tcPr>
          <w:p w:rsidRPr="00FB1013" w:rsidR="00AA21AC" w:rsidP="0051201C" w:rsidRDefault="00AA21AC" w14:paraId="0A830BCF" w14:textId="77777777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  <w:tcMar/>
          </w:tcPr>
          <w:p w:rsidRPr="00FB1013" w:rsidR="00AA21AC" w:rsidP="0051201C" w:rsidRDefault="009B081A" w14:paraId="0A830BD0" w14:textId="70315AFA">
            <w:pPr>
              <w:rPr>
                <w:sz w:val="24"/>
                <w:szCs w:val="24"/>
              </w:rPr>
            </w:pPr>
            <w:r w:rsidRPr="7B240926" w:rsidR="513AB872">
              <w:rPr>
                <w:sz w:val="24"/>
                <w:szCs w:val="24"/>
              </w:rPr>
              <w:t>Claire Johnston</w:t>
            </w:r>
          </w:p>
        </w:tc>
        <w:tc>
          <w:tcPr>
            <w:tcW w:w="3474" w:type="dxa"/>
            <w:tcMar/>
          </w:tcPr>
          <w:p w:rsidRPr="00FB1013" w:rsidR="00AA21AC" w:rsidP="009B081A" w:rsidRDefault="003A43BD" w14:paraId="0A830BD1" w14:textId="6766611E">
            <w:pPr>
              <w:rPr>
                <w:sz w:val="24"/>
                <w:szCs w:val="24"/>
              </w:rPr>
            </w:pPr>
            <w:r w:rsidRPr="7B240926" w:rsidR="3FB760CF">
              <w:rPr>
                <w:sz w:val="24"/>
                <w:szCs w:val="24"/>
              </w:rPr>
              <w:t>07</w:t>
            </w:r>
            <w:r w:rsidRPr="7B240926" w:rsidR="571D1CB4">
              <w:rPr>
                <w:sz w:val="24"/>
                <w:szCs w:val="24"/>
              </w:rPr>
              <w:t>.</w:t>
            </w:r>
            <w:r w:rsidRPr="7B240926" w:rsidR="7B4DBBBB">
              <w:rPr>
                <w:sz w:val="24"/>
                <w:szCs w:val="24"/>
              </w:rPr>
              <w:t>01</w:t>
            </w:r>
            <w:r w:rsidRPr="7B240926" w:rsidR="571D1CB4">
              <w:rPr>
                <w:sz w:val="24"/>
                <w:szCs w:val="24"/>
              </w:rPr>
              <w:t>.202</w:t>
            </w:r>
            <w:r w:rsidRPr="7B240926" w:rsidR="33009E74">
              <w:rPr>
                <w:sz w:val="24"/>
                <w:szCs w:val="24"/>
              </w:rPr>
              <w:t>2</w:t>
            </w:r>
          </w:p>
        </w:tc>
      </w:tr>
      <w:tr w:rsidRPr="00FB1013" w:rsidR="00AA21AC" w:rsidTr="7B240926" w14:paraId="0A830BD6" w14:textId="77777777">
        <w:tc>
          <w:tcPr>
            <w:tcW w:w="3474" w:type="dxa"/>
            <w:tcMar/>
          </w:tcPr>
          <w:p w:rsidRPr="00FB1013" w:rsidR="00AA21AC" w:rsidP="0051201C" w:rsidRDefault="00AA21AC" w14:paraId="0A830BD3" w14:textId="77777777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  <w:tcMar/>
          </w:tcPr>
          <w:p w:rsidRPr="00FB1013" w:rsidR="00AA21AC" w:rsidP="0051201C" w:rsidRDefault="00AA21AC" w14:paraId="0A830BD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  <w:tcMar/>
          </w:tcPr>
          <w:p w:rsidRPr="00FB1013" w:rsidR="00AA21AC" w:rsidP="00D529BF" w:rsidRDefault="00AA21AC" w14:paraId="0A830BD5" w14:textId="7FEFAD63">
            <w:pPr>
              <w:rPr>
                <w:sz w:val="24"/>
                <w:szCs w:val="24"/>
              </w:rPr>
            </w:pPr>
            <w:r w:rsidRPr="7B240926" w:rsidR="4B3495D4">
              <w:rPr>
                <w:sz w:val="24"/>
                <w:szCs w:val="24"/>
              </w:rPr>
              <w:t>06</w:t>
            </w:r>
            <w:r w:rsidRPr="7B240926" w:rsidR="00AA21AC">
              <w:rPr>
                <w:sz w:val="24"/>
                <w:szCs w:val="24"/>
              </w:rPr>
              <w:t>.</w:t>
            </w:r>
            <w:r w:rsidRPr="7B240926" w:rsidR="2FBDD948">
              <w:rPr>
                <w:sz w:val="24"/>
                <w:szCs w:val="24"/>
              </w:rPr>
              <w:t>01</w:t>
            </w:r>
            <w:r w:rsidRPr="7B240926" w:rsidR="00AA21AC">
              <w:rPr>
                <w:sz w:val="24"/>
                <w:szCs w:val="24"/>
              </w:rPr>
              <w:t>.</w:t>
            </w:r>
            <w:r w:rsidRPr="7B240926" w:rsidR="5FCDED40">
              <w:rPr>
                <w:sz w:val="24"/>
                <w:szCs w:val="24"/>
              </w:rPr>
              <w:t>20</w:t>
            </w:r>
            <w:r w:rsidRPr="7B240926" w:rsidR="009B081A">
              <w:rPr>
                <w:sz w:val="24"/>
                <w:szCs w:val="24"/>
              </w:rPr>
              <w:t>2</w:t>
            </w:r>
            <w:r w:rsidRPr="7B240926" w:rsidR="54833A5C">
              <w:rPr>
                <w:sz w:val="24"/>
                <w:szCs w:val="24"/>
              </w:rPr>
              <w:t>3</w:t>
            </w:r>
          </w:p>
        </w:tc>
      </w:tr>
    </w:tbl>
    <w:p w:rsidRPr="00AA21AC" w:rsidR="00E90F61" w:rsidRDefault="00E90F61" w14:paraId="0A830BD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A21AC" w:rsidR="00E90F61" w:rsidSect="006457F3">
      <w:headerReference w:type="even" r:id="rId11"/>
      <w:headerReference w:type="default" r:id="rId12"/>
      <w:footerReference w:type="even" r:id="rId13"/>
      <w:footerReference w:type="default" r:id="rId14"/>
      <w:pgSz w:w="11906" w:h="16838" w:orient="portrait"/>
      <w:pgMar w:top="1418" w:right="1134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01C" w:rsidP="008829D6" w:rsidRDefault="0051201C" w14:paraId="0A830BDA" w14:textId="77777777">
      <w:r>
        <w:separator/>
      </w:r>
    </w:p>
  </w:endnote>
  <w:endnote w:type="continuationSeparator" w:id="0">
    <w:p w:rsidR="0051201C" w:rsidP="008829D6" w:rsidRDefault="0051201C" w14:paraId="0A830B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1C" w:rsidP="00A56769" w:rsidRDefault="00BD2EFC" w14:paraId="0A830BE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01C" w:rsidP="008829D6" w:rsidRDefault="0051201C" w14:paraId="0A830BE2" w14:textId="77777777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1C" w:rsidP="00A56769" w:rsidRDefault="00BD2EFC" w14:paraId="0A830BE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9BF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1C" w:rsidP="008829D6" w:rsidRDefault="0051201C" w14:paraId="0A830BE4" w14:textId="77777777">
    <w:pPr>
      <w:ind w:right="360"/>
    </w:pPr>
    <w:r>
      <w:t>76 Freelands Road, Bromley, Kent, BR1 3HY</w:t>
    </w:r>
  </w:p>
  <w:p w:rsidRPr="008829D6" w:rsidR="0051201C" w:rsidP="00A23694" w:rsidRDefault="0051201C" w14:paraId="0A830BE5" w14:textId="77777777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01C" w:rsidP="008829D6" w:rsidRDefault="0051201C" w14:paraId="0A830BD8" w14:textId="77777777">
      <w:r>
        <w:separator/>
      </w:r>
    </w:p>
  </w:footnote>
  <w:footnote w:type="continuationSeparator" w:id="0">
    <w:p w:rsidR="0051201C" w:rsidP="008829D6" w:rsidRDefault="0051201C" w14:paraId="0A830B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1C" w:rsidP="00DD3DE6" w:rsidRDefault="0051201C" w14:paraId="0A830BDC" w14:textId="77777777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51201C" w:rsidRDefault="0051201C" w14:paraId="0A830B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1201C" w:rsidP="00DD3DE6" w:rsidRDefault="00706D97" w14:paraId="0A830BDE" w14:textId="77777777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</w:rPr>
      <w:drawing>
        <wp:anchor distT="0" distB="0" distL="114300" distR="114300" simplePos="0" relativeHeight="251660288" behindDoc="0" locked="0" layoutInCell="1" allowOverlap="1" wp14:anchorId="0A830BE6" wp14:editId="0A830BE7">
          <wp:simplePos x="0" y="0"/>
          <wp:positionH relativeFrom="column">
            <wp:posOffset>5772150</wp:posOffset>
          </wp:positionH>
          <wp:positionV relativeFrom="paragraph">
            <wp:posOffset>64770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A4A08" w:rsidR="0051201C" w:rsidP="00DD3DE6" w:rsidRDefault="0051201C" w14:paraId="0A830BDF" w14:textId="77777777">
    <w:pPr>
      <w:rPr>
        <w:rFonts w:ascii="Times" w:hAnsi="Times"/>
      </w:rPr>
    </w:pPr>
    <w:r>
      <w:rPr>
        <w:rFonts w:ascii="Times" w:hAnsi="Times"/>
      </w:rPr>
      <w:t>Quality Assurance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>T</w:t>
    </w:r>
    <w:r>
      <w:rPr>
        <w:rFonts w:ascii="Times" w:hAnsi="Times"/>
      </w:rPr>
      <w:t>he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  <w:p w:rsidRPr="008A4A08" w:rsidR="0051201C" w:rsidP="00F2033F" w:rsidRDefault="003A43BD" w14:paraId="0A830BE0" w14:textId="499BE357">
    <w:pPr>
      <w:rPr>
        <w:rFonts w:ascii="Times" w:hAnsi="Times"/>
      </w:rPr>
    </w:pPr>
    <w:r w:rsidR="7B240926">
      <w:rPr/>
      <w:t>January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7B240926" w:rsidR="7B240926">
      <w:rPr>
        <w:rFonts w:ascii="Times" w:hAnsi="Times"/>
      </w:rPr>
      <w:t xml:space="preserve">Tutorial Foundation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6360313" textId="2004318071" start="14" length="11" invalidationStart="14" invalidationLength="11" id="jLotb9XX"/>
  </int:Manifest>
  <int:Observations>
    <int:Content id="jLotb9X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346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900D07"/>
    <w:multiLevelType w:val="hybridMultilevel"/>
    <w:tmpl w:val="EB5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43D82"/>
    <w:multiLevelType w:val="hybridMultilevel"/>
    <w:tmpl w:val="AEB86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E944F1"/>
    <w:multiLevelType w:val="hybridMultilevel"/>
    <w:tmpl w:val="16FC08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966C32"/>
    <w:multiLevelType w:val="hybridMultilevel"/>
    <w:tmpl w:val="2E76C1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881220"/>
    <w:multiLevelType w:val="hybridMultilevel"/>
    <w:tmpl w:val="FE0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0C33FF"/>
    <w:multiLevelType w:val="hybridMultilevel"/>
    <w:tmpl w:val="10B2D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633F93"/>
    <w:multiLevelType w:val="hybridMultilevel"/>
    <w:tmpl w:val="6944A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170C62"/>
    <w:multiLevelType w:val="hybridMultilevel"/>
    <w:tmpl w:val="6E30BC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35F9E"/>
    <w:rsid w:val="000C35DA"/>
    <w:rsid w:val="001834AC"/>
    <w:rsid w:val="001D6956"/>
    <w:rsid w:val="002F0136"/>
    <w:rsid w:val="00371732"/>
    <w:rsid w:val="003A43BD"/>
    <w:rsid w:val="0051201C"/>
    <w:rsid w:val="00523803"/>
    <w:rsid w:val="005A79A9"/>
    <w:rsid w:val="00630A2B"/>
    <w:rsid w:val="00641AEF"/>
    <w:rsid w:val="006457F3"/>
    <w:rsid w:val="0067110F"/>
    <w:rsid w:val="006A610A"/>
    <w:rsid w:val="00706D97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B081A"/>
    <w:rsid w:val="009C092B"/>
    <w:rsid w:val="009E5227"/>
    <w:rsid w:val="00A23694"/>
    <w:rsid w:val="00A56769"/>
    <w:rsid w:val="00A94812"/>
    <w:rsid w:val="00AA21AC"/>
    <w:rsid w:val="00AE6D69"/>
    <w:rsid w:val="00BD2EFC"/>
    <w:rsid w:val="00D12B53"/>
    <w:rsid w:val="00D529BF"/>
    <w:rsid w:val="00DA5903"/>
    <w:rsid w:val="00DD3DE6"/>
    <w:rsid w:val="00E90F61"/>
    <w:rsid w:val="00F2033F"/>
    <w:rsid w:val="00F74A2B"/>
    <w:rsid w:val="00FB0E33"/>
    <w:rsid w:val="0BCD40E2"/>
    <w:rsid w:val="0ED1BD04"/>
    <w:rsid w:val="14CADD61"/>
    <w:rsid w:val="14F5836C"/>
    <w:rsid w:val="18272CEB"/>
    <w:rsid w:val="1AAD41A3"/>
    <w:rsid w:val="23925C29"/>
    <w:rsid w:val="26FAE039"/>
    <w:rsid w:val="2F1FEE61"/>
    <w:rsid w:val="2FBDD948"/>
    <w:rsid w:val="2FC158DC"/>
    <w:rsid w:val="33009E74"/>
    <w:rsid w:val="33F35F84"/>
    <w:rsid w:val="3FB760CF"/>
    <w:rsid w:val="40F034ED"/>
    <w:rsid w:val="45F2F1B2"/>
    <w:rsid w:val="4673A104"/>
    <w:rsid w:val="467FEE45"/>
    <w:rsid w:val="49B78F07"/>
    <w:rsid w:val="4B3495D4"/>
    <w:rsid w:val="4E8B002A"/>
    <w:rsid w:val="4F64C6DA"/>
    <w:rsid w:val="5026D08B"/>
    <w:rsid w:val="513AB872"/>
    <w:rsid w:val="535E714D"/>
    <w:rsid w:val="536FC292"/>
    <w:rsid w:val="54833A5C"/>
    <w:rsid w:val="571D1CB4"/>
    <w:rsid w:val="5C2A2185"/>
    <w:rsid w:val="5D0F1F94"/>
    <w:rsid w:val="5FCDED40"/>
    <w:rsid w:val="6044E1DB"/>
    <w:rsid w:val="62CC87A9"/>
    <w:rsid w:val="66B4235F"/>
    <w:rsid w:val="6A511B89"/>
    <w:rsid w:val="6C4832D5"/>
    <w:rsid w:val="71671A5C"/>
    <w:rsid w:val="7854DCB3"/>
    <w:rsid w:val="7B240926"/>
    <w:rsid w:val="7B4DBBBB"/>
    <w:rsid w:val="7CAEE11C"/>
    <w:rsid w:val="7F6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830B6A"/>
  <w15:docId w15:val="{55BFB2C3-9794-42F6-A8EE-6D1CE50FA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21AC"/>
    <w:rPr>
      <w:rFonts w:asciiTheme="minorHAnsi" w:hAnsiTheme="minorHAnsi" w:eastAsiaTheme="minorHAnsi" w:cstheme="min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erChar" w:customStyle="1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oterChar" w:customStyle="1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uiPriority w:val="59"/>
    <w:rsid w:val="00AA21AC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72"/>
    <w:rsid w:val="0037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9/09/relationships/intelligence" Target="intelligence.xml" Id="R7c47fffbf5a4460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2" ma:contentTypeDescription="Create a new document." ma:contentTypeScope="" ma:versionID="3b61b2a60bdc6ece00576728848f0ae8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a68de8639bc58cf1e637a1fe72bc2a7f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B821-CA0E-4465-BC62-627C3FD6C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BBED9-FBF7-4A95-9972-D73100AF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0250F-296A-4935-8ACB-DB19AD33A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61F71-467B-4352-96EC-0DDF58ED2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 Low</dc:creator>
  <lastModifiedBy>Claire Johnston</lastModifiedBy>
  <revision>5</revision>
  <lastPrinted>2012-06-19T12:04:00.0000000Z</lastPrinted>
  <dcterms:created xsi:type="dcterms:W3CDTF">2019-10-10T12:07:00.0000000Z</dcterms:created>
  <dcterms:modified xsi:type="dcterms:W3CDTF">2022-01-07T10:40:21.1676372Z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1072600</vt:r8>
  </property>
</Properties>
</file>