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6FB" w:rsidRDefault="00CB36FB" w:rsidP="001E31BD">
      <w:pPr>
        <w:autoSpaceDE w:val="0"/>
        <w:autoSpaceDN w:val="0"/>
        <w:adjustRightInd w:val="0"/>
        <w:spacing w:after="0" w:line="240" w:lineRule="auto"/>
        <w:rPr>
          <w:rFonts w:ascii="Arial" w:hAnsi="Arial" w:cs="Tahoma,Bold"/>
          <w:b/>
          <w:bCs/>
          <w:sz w:val="20"/>
          <w:szCs w:val="20"/>
        </w:rPr>
      </w:pPr>
    </w:p>
    <w:p w:rsidR="001E31BD"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Bold"/>
          <w:b/>
          <w:bCs/>
          <w:sz w:val="20"/>
          <w:szCs w:val="20"/>
        </w:rPr>
        <w:t>Whistleblowing Policy</w:t>
      </w:r>
    </w:p>
    <w:p w:rsidR="00F413E9" w:rsidRDefault="00F413E9" w:rsidP="001E31BD">
      <w:pPr>
        <w:autoSpaceDE w:val="0"/>
        <w:autoSpaceDN w:val="0"/>
        <w:adjustRightInd w:val="0"/>
        <w:spacing w:after="0" w:line="240" w:lineRule="auto"/>
        <w:rPr>
          <w:rFonts w:ascii="Arial" w:hAnsi="Arial" w:cs="Tahoma,Bold"/>
          <w:b/>
          <w:bCs/>
          <w:sz w:val="20"/>
          <w:szCs w:val="20"/>
        </w:rPr>
      </w:pPr>
    </w:p>
    <w:p w:rsidR="00CB36FB" w:rsidRDefault="00F413E9" w:rsidP="001E31BD">
      <w:pPr>
        <w:autoSpaceDE w:val="0"/>
        <w:autoSpaceDN w:val="0"/>
        <w:adjustRightInd w:val="0"/>
        <w:spacing w:after="0" w:line="240" w:lineRule="auto"/>
        <w:rPr>
          <w:rFonts w:ascii="Arial" w:hAnsi="Arial" w:cs="Tahoma,Bold"/>
          <w:b/>
          <w:bCs/>
          <w:sz w:val="20"/>
          <w:szCs w:val="20"/>
        </w:rPr>
      </w:pPr>
      <w:r>
        <w:rPr>
          <w:rFonts w:ascii="Arial" w:hAnsi="Arial" w:cs="Tahoma,Bold"/>
          <w:b/>
          <w:bCs/>
          <w:sz w:val="20"/>
          <w:szCs w:val="20"/>
        </w:rPr>
        <w:t xml:space="preserve">This should be read in conjunction with the Code of Professional Conduct for teachers – all </w:t>
      </w:r>
      <w:r w:rsidR="00FB75D1">
        <w:rPr>
          <w:rFonts w:ascii="Arial" w:hAnsi="Arial" w:cs="Tahoma,Bold"/>
          <w:b/>
          <w:bCs/>
          <w:sz w:val="20"/>
          <w:szCs w:val="20"/>
        </w:rPr>
        <w:t>our employees agree to comply</w:t>
      </w:r>
      <w:r>
        <w:rPr>
          <w:rFonts w:ascii="Arial" w:hAnsi="Arial" w:cs="Tahoma,Bold"/>
          <w:b/>
          <w:bCs/>
          <w:sz w:val="20"/>
          <w:szCs w:val="20"/>
        </w:rPr>
        <w:t xml:space="preserve"> with this.</w:t>
      </w:r>
    </w:p>
    <w:p w:rsidR="00CB36FB" w:rsidRDefault="00CB36FB" w:rsidP="001E31BD">
      <w:pPr>
        <w:autoSpaceDE w:val="0"/>
        <w:autoSpaceDN w:val="0"/>
        <w:adjustRightInd w:val="0"/>
        <w:spacing w:after="0" w:line="240" w:lineRule="auto"/>
        <w:rPr>
          <w:rFonts w:ascii="Arial" w:hAnsi="Arial" w:cs="Tahoma,Bold"/>
          <w:b/>
          <w:bCs/>
          <w:sz w:val="20"/>
          <w:szCs w:val="20"/>
        </w:rPr>
      </w:pPr>
    </w:p>
    <w:p w:rsidR="00CB36FB" w:rsidRDefault="00CB36FB" w:rsidP="001E31BD">
      <w:pPr>
        <w:autoSpaceDE w:val="0"/>
        <w:autoSpaceDN w:val="0"/>
        <w:adjustRightInd w:val="0"/>
        <w:spacing w:after="0" w:line="240" w:lineRule="auto"/>
        <w:rPr>
          <w:rFonts w:ascii="Arial" w:hAnsi="Arial" w:cs="Tahoma,Bold"/>
          <w:b/>
          <w:bCs/>
          <w:sz w:val="20"/>
          <w:szCs w:val="20"/>
        </w:rPr>
      </w:pPr>
      <w:r w:rsidRPr="00CB36FB">
        <w:t xml:space="preserve"> </w:t>
      </w:r>
      <w:hyperlink r:id="rId9" w:history="1">
        <w:r w:rsidRPr="00982BC1">
          <w:rPr>
            <w:rStyle w:val="Hyperlink"/>
            <w:rFonts w:ascii="Arial" w:hAnsi="Arial" w:cs="Tahoma,Bold"/>
            <w:b/>
            <w:bCs/>
            <w:sz w:val="20"/>
            <w:szCs w:val="20"/>
          </w:rPr>
          <w:t>http://www.teachingcouncil.ie/en/Publications/Professional-Standards/Code-of-Professional-Conduct-for-Teachers.pdf</w:t>
        </w:r>
      </w:hyperlink>
    </w:p>
    <w:p w:rsidR="00CB36FB" w:rsidRDefault="00CB36FB" w:rsidP="001E31BD">
      <w:pPr>
        <w:autoSpaceDE w:val="0"/>
        <w:autoSpaceDN w:val="0"/>
        <w:adjustRightInd w:val="0"/>
        <w:spacing w:after="0" w:line="240" w:lineRule="auto"/>
        <w:rPr>
          <w:rFonts w:ascii="Arial" w:hAnsi="Arial" w:cs="Tahoma,Bold"/>
          <w:b/>
          <w:bCs/>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This procedure is designed to deal with disclosure of information by an employee, which relates to some danger, bribery, corruption, fraud or other unlawful or unethical conduct in</w:t>
      </w:r>
      <w:r>
        <w:rPr>
          <w:rFonts w:ascii="Arial" w:hAnsi="Arial" w:cs="Tahoma"/>
          <w:sz w:val="20"/>
          <w:szCs w:val="20"/>
        </w:rPr>
        <w:t xml:space="preserve"> </w:t>
      </w:r>
      <w:r w:rsidRPr="00AC22E1">
        <w:rPr>
          <w:rFonts w:ascii="Arial" w:hAnsi="Arial" w:cs="Tahoma"/>
          <w:sz w:val="20"/>
          <w:szCs w:val="20"/>
        </w:rPr>
        <w:t>the workplace. Employment legislation governs the making of disclosures concerning workplace activities and is intended to protect employees who blow the whistle on bad practice from being subjected to any detriment or from being unfairly dismissed as a result.</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Bold"/>
          <w:b/>
          <w:bCs/>
          <w:sz w:val="20"/>
          <w:szCs w:val="20"/>
        </w:rPr>
        <w:t>Aim/Purpose:</w:t>
      </w:r>
    </w:p>
    <w:p w:rsidR="001E31BD" w:rsidRPr="00AC22E1" w:rsidRDefault="001E31BD" w:rsidP="001E31BD">
      <w:pPr>
        <w:autoSpaceDE w:val="0"/>
        <w:autoSpaceDN w:val="0"/>
        <w:adjustRightInd w:val="0"/>
        <w:spacing w:after="0" w:line="240" w:lineRule="auto"/>
        <w:rPr>
          <w:rFonts w:ascii="Arial" w:hAnsi="Arial" w:cs="Tahoma,Bold"/>
          <w:b/>
          <w:bCs/>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Bold"/>
          <w:b/>
          <w:bCs/>
          <w:sz w:val="20"/>
          <w:szCs w:val="20"/>
        </w:rPr>
        <w:t>Wrongdoing at work</w:t>
      </w:r>
      <w:r w:rsidRPr="00AC22E1">
        <w:rPr>
          <w:rFonts w:ascii="Arial" w:hAnsi="Arial" w:cs="Tahoma"/>
          <w:sz w:val="20"/>
          <w:szCs w:val="20"/>
        </w:rPr>
        <w:t xml:space="preserve">: </w:t>
      </w:r>
    </w:p>
    <w:p w:rsidR="001E31BD" w:rsidRDefault="001E31BD" w:rsidP="001E31BD">
      <w:pPr>
        <w:autoSpaceDE w:val="0"/>
        <w:autoSpaceDN w:val="0"/>
        <w:adjustRightInd w:val="0"/>
        <w:spacing w:after="0" w:line="240" w:lineRule="auto"/>
        <w:rPr>
          <w:rFonts w:ascii="Arial" w:hAnsi="Arial" w:cs="Tahoma"/>
          <w:sz w:val="20"/>
          <w:szCs w:val="20"/>
        </w:rPr>
      </w:pP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This procedure is designed to deal with disclosure of</w:t>
      </w:r>
      <w:r>
        <w:rPr>
          <w:rFonts w:ascii="Arial" w:hAnsi="Arial" w:cs="Tahoma"/>
          <w:sz w:val="20"/>
          <w:szCs w:val="20"/>
        </w:rPr>
        <w:t xml:space="preserve"> </w:t>
      </w:r>
      <w:r w:rsidRPr="00AC22E1">
        <w:rPr>
          <w:rFonts w:ascii="Arial" w:hAnsi="Arial" w:cs="Tahoma"/>
          <w:sz w:val="20"/>
          <w:szCs w:val="20"/>
        </w:rPr>
        <w:t xml:space="preserve">information by an </w:t>
      </w:r>
      <w:proofErr w:type="gramStart"/>
      <w:r w:rsidRPr="00AC22E1">
        <w:rPr>
          <w:rFonts w:ascii="Arial" w:hAnsi="Arial" w:cs="Tahoma"/>
          <w:sz w:val="20"/>
          <w:szCs w:val="20"/>
        </w:rPr>
        <w:t>employee which</w:t>
      </w:r>
      <w:proofErr w:type="gramEnd"/>
      <w:r w:rsidRPr="00AC22E1">
        <w:rPr>
          <w:rFonts w:ascii="Arial" w:hAnsi="Arial" w:cs="Tahoma"/>
          <w:sz w:val="20"/>
          <w:szCs w:val="20"/>
        </w:rPr>
        <w:t xml:space="preserve"> relates to some danger, bribery, corruption, fraud or</w:t>
      </w:r>
      <w:r>
        <w:rPr>
          <w:rFonts w:ascii="Arial" w:hAnsi="Arial" w:cs="Tahoma"/>
          <w:sz w:val="20"/>
          <w:szCs w:val="20"/>
        </w:rPr>
        <w:t xml:space="preserve"> </w:t>
      </w:r>
      <w:r w:rsidRPr="00AC22E1">
        <w:rPr>
          <w:rFonts w:ascii="Arial" w:hAnsi="Arial" w:cs="Tahoma"/>
          <w:sz w:val="20"/>
          <w:szCs w:val="20"/>
        </w:rPr>
        <w:t>other unlawful or unethical conduct in the workplace. Employment legislation governs</w:t>
      </w:r>
      <w:r>
        <w:rPr>
          <w:rFonts w:ascii="Arial" w:hAnsi="Arial" w:cs="Tahoma"/>
          <w:sz w:val="20"/>
          <w:szCs w:val="20"/>
        </w:rPr>
        <w:t xml:space="preserve"> </w:t>
      </w:r>
      <w:r w:rsidRPr="00AC22E1">
        <w:rPr>
          <w:rFonts w:ascii="Arial" w:hAnsi="Arial" w:cs="Tahoma"/>
          <w:sz w:val="20"/>
          <w:szCs w:val="20"/>
        </w:rPr>
        <w:t>the making of disclosures concerning workplace activities and is intended to protect</w:t>
      </w:r>
    </w:p>
    <w:p w:rsidR="001E31BD" w:rsidRDefault="001E31BD" w:rsidP="001E31BD">
      <w:pPr>
        <w:autoSpaceDE w:val="0"/>
        <w:autoSpaceDN w:val="0"/>
        <w:adjustRightInd w:val="0"/>
        <w:spacing w:after="0" w:line="240" w:lineRule="auto"/>
        <w:rPr>
          <w:rFonts w:ascii="Arial" w:hAnsi="Arial" w:cs="Tahoma"/>
          <w:sz w:val="20"/>
          <w:szCs w:val="20"/>
        </w:rPr>
      </w:pPr>
      <w:proofErr w:type="gramStart"/>
      <w:r w:rsidRPr="00AC22E1">
        <w:rPr>
          <w:rFonts w:ascii="Arial" w:hAnsi="Arial" w:cs="Tahoma"/>
          <w:sz w:val="20"/>
          <w:szCs w:val="20"/>
        </w:rPr>
        <w:t>employees</w:t>
      </w:r>
      <w:proofErr w:type="gramEnd"/>
      <w:r w:rsidRPr="00AC22E1">
        <w:rPr>
          <w:rFonts w:ascii="Arial" w:hAnsi="Arial" w:cs="Tahoma"/>
          <w:sz w:val="20"/>
          <w:szCs w:val="20"/>
        </w:rPr>
        <w:t xml:space="preserve"> who blow the whistle on bad practice from being subjected to any detriment</w:t>
      </w:r>
      <w:r>
        <w:rPr>
          <w:rFonts w:ascii="Arial" w:hAnsi="Arial" w:cs="Tahoma"/>
          <w:sz w:val="20"/>
          <w:szCs w:val="20"/>
        </w:rPr>
        <w:t xml:space="preserve"> </w:t>
      </w:r>
      <w:r w:rsidRPr="00AC22E1">
        <w:rPr>
          <w:rFonts w:ascii="Arial" w:hAnsi="Arial" w:cs="Tahoma"/>
          <w:sz w:val="20"/>
          <w:szCs w:val="20"/>
        </w:rPr>
        <w:t>or from being unfairly dismissed as a result. This procedure is available to all</w:t>
      </w:r>
      <w:r>
        <w:rPr>
          <w:rFonts w:ascii="Arial" w:hAnsi="Arial" w:cs="Tahoma"/>
          <w:sz w:val="20"/>
          <w:szCs w:val="20"/>
        </w:rPr>
        <w:t xml:space="preserve"> </w:t>
      </w:r>
      <w:r w:rsidRPr="00AC22E1">
        <w:rPr>
          <w:rFonts w:ascii="Arial" w:hAnsi="Arial" w:cs="Tahoma"/>
          <w:sz w:val="20"/>
          <w:szCs w:val="20"/>
        </w:rPr>
        <w:t>employees who discover something they feel they should pass on. All types of</w:t>
      </w:r>
      <w:r>
        <w:rPr>
          <w:rFonts w:ascii="Arial" w:hAnsi="Arial" w:cs="Tahoma"/>
          <w:sz w:val="20"/>
          <w:szCs w:val="20"/>
        </w:rPr>
        <w:t xml:space="preserve"> </w:t>
      </w:r>
      <w:r w:rsidRPr="00AC22E1">
        <w:rPr>
          <w:rFonts w:ascii="Arial" w:hAnsi="Arial" w:cs="Tahoma"/>
          <w:sz w:val="20"/>
          <w:szCs w:val="20"/>
        </w:rPr>
        <w:t>wrongdoing are included whether they are acts committed by fellow employees, faults</w:t>
      </w:r>
      <w:r>
        <w:rPr>
          <w:rFonts w:ascii="Arial" w:hAnsi="Arial" w:cs="Tahoma"/>
          <w:sz w:val="20"/>
          <w:szCs w:val="20"/>
        </w:rPr>
        <w:t xml:space="preserve"> </w:t>
      </w:r>
      <w:r w:rsidRPr="00AC22E1">
        <w:rPr>
          <w:rFonts w:ascii="Arial" w:hAnsi="Arial" w:cs="Tahoma"/>
          <w:sz w:val="20"/>
          <w:szCs w:val="20"/>
        </w:rPr>
        <w:t xml:space="preserve">in school procedures or </w:t>
      </w:r>
      <w:proofErr w:type="gramStart"/>
      <w:r w:rsidRPr="00AC22E1">
        <w:rPr>
          <w:rFonts w:ascii="Arial" w:hAnsi="Arial" w:cs="Tahoma"/>
          <w:sz w:val="20"/>
          <w:szCs w:val="20"/>
        </w:rPr>
        <w:t>oversights which</w:t>
      </w:r>
      <w:proofErr w:type="gramEnd"/>
      <w:r w:rsidRPr="00AC22E1">
        <w:rPr>
          <w:rFonts w:ascii="Arial" w:hAnsi="Arial" w:cs="Tahoma"/>
          <w:sz w:val="20"/>
          <w:szCs w:val="20"/>
        </w:rPr>
        <w:t xml:space="preserve"> should be rectified. The procedure should be</w:t>
      </w:r>
      <w:r>
        <w:rPr>
          <w:rFonts w:ascii="Arial" w:hAnsi="Arial" w:cs="Tahoma"/>
          <w:sz w:val="20"/>
          <w:szCs w:val="20"/>
        </w:rPr>
        <w:t xml:space="preserve"> </w:t>
      </w:r>
      <w:r w:rsidRPr="00AC22E1">
        <w:rPr>
          <w:rFonts w:ascii="Arial" w:hAnsi="Arial" w:cs="Tahoma"/>
          <w:sz w:val="20"/>
          <w:szCs w:val="20"/>
        </w:rPr>
        <w:t xml:space="preserve">used even in the event that the act or omission causing you concern has finished </w:t>
      </w:r>
      <w:proofErr w:type="gramStart"/>
      <w:r w:rsidRPr="00AC22E1">
        <w:rPr>
          <w:rFonts w:ascii="Arial" w:hAnsi="Arial" w:cs="Tahoma"/>
          <w:sz w:val="20"/>
          <w:szCs w:val="20"/>
        </w:rPr>
        <w:t>or</w:t>
      </w:r>
      <w:r>
        <w:rPr>
          <w:rFonts w:ascii="Arial" w:hAnsi="Arial" w:cs="Tahoma"/>
          <w:sz w:val="20"/>
          <w:szCs w:val="20"/>
        </w:rPr>
        <w:t xml:space="preserve">  </w:t>
      </w:r>
      <w:r w:rsidRPr="00AC22E1">
        <w:rPr>
          <w:rFonts w:ascii="Arial" w:hAnsi="Arial" w:cs="Tahoma"/>
          <w:sz w:val="20"/>
          <w:szCs w:val="20"/>
        </w:rPr>
        <w:t>has</w:t>
      </w:r>
      <w:proofErr w:type="gramEnd"/>
      <w:r w:rsidRPr="00AC22E1">
        <w:rPr>
          <w:rFonts w:ascii="Arial" w:hAnsi="Arial" w:cs="Tahoma"/>
          <w:sz w:val="20"/>
          <w:szCs w:val="20"/>
        </w:rPr>
        <w:t xml:space="preserve"> not yet started.</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Pr="00AC22E1"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Bold"/>
          <w:b/>
          <w:bCs/>
          <w:sz w:val="20"/>
          <w:szCs w:val="20"/>
        </w:rPr>
        <w:t>Grievances:</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This procedure should not however be used where you have a complaint relating to</w:t>
      </w:r>
      <w:r>
        <w:rPr>
          <w:rFonts w:ascii="Arial" w:hAnsi="Arial" w:cs="Tahoma"/>
          <w:sz w:val="20"/>
          <w:szCs w:val="20"/>
        </w:rPr>
        <w:t xml:space="preserve"> </w:t>
      </w:r>
      <w:r w:rsidRPr="00AC22E1">
        <w:rPr>
          <w:rFonts w:ascii="Arial" w:hAnsi="Arial" w:cs="Tahoma"/>
          <w:sz w:val="20"/>
          <w:szCs w:val="20"/>
        </w:rPr>
        <w:t>your personal circumstances in the workplace. The Grievance Procedure contained</w:t>
      </w:r>
      <w:r>
        <w:rPr>
          <w:rFonts w:ascii="Arial" w:hAnsi="Arial" w:cs="Tahoma"/>
          <w:sz w:val="20"/>
          <w:szCs w:val="20"/>
        </w:rPr>
        <w:t xml:space="preserve"> </w:t>
      </w:r>
      <w:r w:rsidRPr="00AC22E1">
        <w:rPr>
          <w:rFonts w:ascii="Arial" w:hAnsi="Arial" w:cs="Tahoma"/>
          <w:sz w:val="20"/>
          <w:szCs w:val="20"/>
        </w:rPr>
        <w:t>in the Employment Manual should be used in such cases.</w:t>
      </w:r>
    </w:p>
    <w:p w:rsidR="001E31BD" w:rsidRDefault="001E31BD" w:rsidP="001E31BD">
      <w:pPr>
        <w:autoSpaceDE w:val="0"/>
        <w:autoSpaceDN w:val="0"/>
        <w:adjustRightInd w:val="0"/>
        <w:spacing w:after="0" w:line="240" w:lineRule="auto"/>
        <w:rPr>
          <w:rFonts w:ascii="Arial" w:hAnsi="Arial" w:cs="Tahoma,Bold"/>
          <w:b/>
          <w:bCs/>
          <w:sz w:val="20"/>
          <w:szCs w:val="20"/>
        </w:rPr>
      </w:pPr>
    </w:p>
    <w:p w:rsidR="001E31BD" w:rsidRPr="00AC22E1"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Bold"/>
          <w:b/>
          <w:bCs/>
          <w:sz w:val="20"/>
          <w:szCs w:val="20"/>
        </w:rPr>
        <w:t>Detriment:</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Provided that this procedure is used correctly and you make the disclosure in</w:t>
      </w:r>
      <w:r>
        <w:rPr>
          <w:rFonts w:ascii="Arial" w:hAnsi="Arial" w:cs="Tahoma"/>
          <w:sz w:val="20"/>
          <w:szCs w:val="20"/>
        </w:rPr>
        <w:t xml:space="preserve"> </w:t>
      </w:r>
      <w:r w:rsidRPr="00AC22E1">
        <w:rPr>
          <w:rFonts w:ascii="Arial" w:hAnsi="Arial" w:cs="Tahoma"/>
          <w:sz w:val="20"/>
          <w:szCs w:val="20"/>
        </w:rPr>
        <w:t>good faith you will not suffer any detriment as a result of reporting the wrongdoing. A</w:t>
      </w:r>
      <w:r>
        <w:rPr>
          <w:rFonts w:ascii="Arial" w:hAnsi="Arial" w:cs="Tahoma"/>
          <w:sz w:val="20"/>
          <w:szCs w:val="20"/>
        </w:rPr>
        <w:t xml:space="preserve"> </w:t>
      </w:r>
      <w:r w:rsidRPr="00AC22E1">
        <w:rPr>
          <w:rFonts w:ascii="Arial" w:hAnsi="Arial" w:cs="Tahoma"/>
          <w:sz w:val="20"/>
          <w:szCs w:val="20"/>
        </w:rPr>
        <w:t>failure to follow this procedure may however make the disclosure unreasonable and the</w:t>
      </w:r>
      <w:r>
        <w:rPr>
          <w:rFonts w:ascii="Arial" w:hAnsi="Arial" w:cs="Tahoma"/>
          <w:sz w:val="20"/>
          <w:szCs w:val="20"/>
        </w:rPr>
        <w:t xml:space="preserve"> </w:t>
      </w:r>
      <w:r w:rsidRPr="00AC22E1">
        <w:rPr>
          <w:rFonts w:ascii="Arial" w:hAnsi="Arial" w:cs="Tahoma"/>
          <w:sz w:val="20"/>
          <w:szCs w:val="20"/>
        </w:rPr>
        <w:t>protection given to you by this procedure may be lost.</w:t>
      </w:r>
    </w:p>
    <w:p w:rsidR="001E31BD" w:rsidRPr="00AC22E1" w:rsidRDefault="001E31BD" w:rsidP="001E31BD">
      <w:pPr>
        <w:autoSpaceDE w:val="0"/>
        <w:autoSpaceDN w:val="0"/>
        <w:adjustRightInd w:val="0"/>
        <w:spacing w:after="0" w:line="240" w:lineRule="auto"/>
        <w:rPr>
          <w:rFonts w:ascii="Arial" w:hAnsi="Arial" w:cs="Tahoma,Bold"/>
          <w:b/>
          <w:bCs/>
          <w:sz w:val="20"/>
          <w:szCs w:val="20"/>
        </w:rPr>
      </w:pPr>
    </w:p>
    <w:p w:rsidR="001E31BD" w:rsidRPr="001E31BD" w:rsidRDefault="001E31BD" w:rsidP="001E31BD">
      <w:pPr>
        <w:autoSpaceDE w:val="0"/>
        <w:autoSpaceDN w:val="0"/>
        <w:adjustRightInd w:val="0"/>
        <w:spacing w:after="0" w:line="240" w:lineRule="auto"/>
        <w:rPr>
          <w:rFonts w:ascii="Arial" w:hAnsi="Arial" w:cs="Tahoma,Bold"/>
          <w:b/>
          <w:bCs/>
          <w:sz w:val="20"/>
          <w:szCs w:val="20"/>
          <w:u w:val="single"/>
        </w:rPr>
      </w:pPr>
      <w:r w:rsidRPr="001E31BD">
        <w:rPr>
          <w:rFonts w:ascii="Arial" w:hAnsi="Arial" w:cs="Tahoma,Bold"/>
          <w:b/>
          <w:bCs/>
          <w:sz w:val="20"/>
          <w:szCs w:val="20"/>
          <w:u w:val="single"/>
        </w:rPr>
        <w:t>Stage one</w:t>
      </w:r>
      <w:r>
        <w:rPr>
          <w:rFonts w:ascii="Arial" w:hAnsi="Arial" w:cs="Tahoma,Bold"/>
          <w:b/>
          <w:bCs/>
          <w:sz w:val="20"/>
          <w:szCs w:val="20"/>
          <w:u w:val="single"/>
        </w:rPr>
        <w:t xml:space="preserve"> - </w:t>
      </w:r>
      <w:r w:rsidRPr="001E31BD">
        <w:rPr>
          <w:rFonts w:ascii="Arial" w:hAnsi="Arial" w:cs="Tahoma,Bold"/>
          <w:b/>
          <w:bCs/>
          <w:sz w:val="20"/>
          <w:szCs w:val="20"/>
          <w:u w:val="single"/>
        </w:rPr>
        <w:t>Procedure:</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You should disclose the suspected wrongdoing first to your Staff Mentor.</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In the event that your Staff Mentor is involved in the suspected wrongdoing, you</w:t>
      </w:r>
      <w:r>
        <w:rPr>
          <w:rFonts w:ascii="Arial" w:hAnsi="Arial" w:cs="Tahoma"/>
          <w:sz w:val="20"/>
          <w:szCs w:val="20"/>
        </w:rPr>
        <w:t xml:space="preserve"> </w:t>
      </w:r>
      <w:r w:rsidRPr="00AC22E1">
        <w:rPr>
          <w:rFonts w:ascii="Arial" w:hAnsi="Arial" w:cs="Tahoma"/>
          <w:sz w:val="20"/>
          <w:szCs w:val="20"/>
        </w:rPr>
        <w:t>shall be entitled to proceed directly to Stage Two of this procedure.</w:t>
      </w:r>
    </w:p>
    <w:p w:rsidR="001E31BD" w:rsidRPr="00AC22E1"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Bold"/>
          <w:b/>
          <w:bCs/>
          <w:sz w:val="20"/>
          <w:szCs w:val="20"/>
        </w:rPr>
        <w:t>Response:</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You can expect a response detailing to whom the disclosure has been notified or</w:t>
      </w:r>
      <w:r>
        <w:rPr>
          <w:rFonts w:ascii="Arial" w:hAnsi="Arial" w:cs="Tahoma"/>
          <w:sz w:val="20"/>
          <w:szCs w:val="20"/>
        </w:rPr>
        <w:t xml:space="preserve"> </w:t>
      </w:r>
      <w:r w:rsidRPr="00AC22E1">
        <w:rPr>
          <w:rFonts w:ascii="Arial" w:hAnsi="Arial" w:cs="Tahoma"/>
          <w:sz w:val="20"/>
          <w:szCs w:val="20"/>
        </w:rPr>
        <w:t xml:space="preserve">any action taken within seven days of </w:t>
      </w:r>
      <w:proofErr w:type="gramStart"/>
      <w:r w:rsidRPr="00AC22E1">
        <w:rPr>
          <w:rFonts w:ascii="Arial" w:hAnsi="Arial" w:cs="Tahoma"/>
          <w:sz w:val="20"/>
          <w:szCs w:val="20"/>
        </w:rPr>
        <w:t>your</w:t>
      </w:r>
      <w:proofErr w:type="gramEnd"/>
      <w:r w:rsidRPr="00AC22E1">
        <w:rPr>
          <w:rFonts w:ascii="Arial" w:hAnsi="Arial" w:cs="Tahoma"/>
          <w:sz w:val="20"/>
          <w:szCs w:val="20"/>
        </w:rPr>
        <w:t xml:space="preserve"> Staff Mentor becoming aware of the</w:t>
      </w:r>
      <w:r>
        <w:rPr>
          <w:rFonts w:ascii="Arial" w:hAnsi="Arial" w:cs="Tahoma"/>
          <w:sz w:val="20"/>
          <w:szCs w:val="20"/>
        </w:rPr>
        <w:t xml:space="preserve"> </w:t>
      </w:r>
      <w:r w:rsidRPr="00AC22E1">
        <w:rPr>
          <w:rFonts w:ascii="Arial" w:hAnsi="Arial" w:cs="Tahoma"/>
          <w:sz w:val="20"/>
          <w:szCs w:val="20"/>
        </w:rPr>
        <w:t>disclosure.</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1E31BD">
        <w:rPr>
          <w:rFonts w:ascii="Arial" w:hAnsi="Arial" w:cs="Tahoma,Bold"/>
          <w:b/>
          <w:bCs/>
          <w:sz w:val="20"/>
          <w:szCs w:val="20"/>
          <w:u w:val="single"/>
        </w:rPr>
        <w:t>Stage two</w:t>
      </w:r>
      <w:r>
        <w:rPr>
          <w:rFonts w:ascii="Arial" w:hAnsi="Arial" w:cs="Tahoma,Bold"/>
          <w:b/>
          <w:bCs/>
          <w:sz w:val="20"/>
          <w:szCs w:val="20"/>
          <w:u w:val="single"/>
        </w:rPr>
        <w:t xml:space="preserve"> - </w:t>
      </w:r>
      <w:r w:rsidRPr="001E31BD">
        <w:rPr>
          <w:rFonts w:ascii="Arial" w:hAnsi="Arial" w:cs="Tahoma,Bold"/>
          <w:b/>
          <w:bCs/>
          <w:sz w:val="20"/>
          <w:szCs w:val="20"/>
          <w:u w:val="single"/>
        </w:rPr>
        <w:t>Procedure</w:t>
      </w:r>
      <w:r w:rsidRPr="001E31BD">
        <w:rPr>
          <w:rFonts w:ascii="Arial" w:hAnsi="Arial" w:cs="Tahoma"/>
          <w:sz w:val="20"/>
          <w:szCs w:val="20"/>
          <w:u w:val="single"/>
        </w:rPr>
        <w:t>:</w:t>
      </w:r>
      <w:r w:rsidRPr="00AC22E1">
        <w:rPr>
          <w:rFonts w:ascii="Arial" w:hAnsi="Arial" w:cs="Tahoma"/>
          <w:sz w:val="20"/>
          <w:szCs w:val="20"/>
        </w:rPr>
        <w:t xml:space="preserve"> </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 xml:space="preserve">If no response is forthcoming after seven days or if your Staff Mentor </w:t>
      </w:r>
      <w:r>
        <w:rPr>
          <w:rFonts w:ascii="Arial" w:hAnsi="Arial" w:cs="Tahoma"/>
          <w:sz w:val="20"/>
          <w:szCs w:val="20"/>
        </w:rPr>
        <w:t>is involved in the suspected w</w:t>
      </w:r>
      <w:r w:rsidRPr="00AC22E1">
        <w:rPr>
          <w:rFonts w:ascii="Arial" w:hAnsi="Arial" w:cs="Tahoma"/>
          <w:sz w:val="20"/>
          <w:szCs w:val="20"/>
        </w:rPr>
        <w:t>rongdoing you shall be entitled to notify the</w:t>
      </w:r>
      <w:r>
        <w:rPr>
          <w:rFonts w:ascii="Arial" w:hAnsi="Arial" w:cs="Tahoma"/>
          <w:sz w:val="20"/>
          <w:szCs w:val="20"/>
        </w:rPr>
        <w:t xml:space="preserve"> </w:t>
      </w:r>
      <w:r w:rsidRPr="00AC22E1">
        <w:rPr>
          <w:rFonts w:ascii="Arial" w:hAnsi="Arial" w:cs="Tahoma"/>
          <w:sz w:val="20"/>
          <w:szCs w:val="20"/>
        </w:rPr>
        <w:t>Head Teacher.</w:t>
      </w: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Bold"/>
          <w:b/>
          <w:bCs/>
          <w:sz w:val="20"/>
          <w:szCs w:val="20"/>
        </w:rPr>
        <w:t>Response</w:t>
      </w:r>
      <w:r w:rsidRPr="00AC22E1">
        <w:rPr>
          <w:rFonts w:ascii="Arial" w:hAnsi="Arial" w:cs="Tahoma"/>
          <w:sz w:val="20"/>
          <w:szCs w:val="20"/>
        </w:rPr>
        <w:t>: You can expect a response detailing any action taken within seven days</w:t>
      </w:r>
      <w:r>
        <w:rPr>
          <w:rFonts w:ascii="Arial" w:hAnsi="Arial" w:cs="Tahoma"/>
          <w:sz w:val="20"/>
          <w:szCs w:val="20"/>
        </w:rPr>
        <w:t xml:space="preserve"> </w:t>
      </w:r>
      <w:r w:rsidRPr="00AC22E1">
        <w:rPr>
          <w:rFonts w:ascii="Arial" w:hAnsi="Arial" w:cs="Tahoma"/>
          <w:sz w:val="20"/>
          <w:szCs w:val="20"/>
        </w:rPr>
        <w:t xml:space="preserve">of The </w:t>
      </w:r>
      <w:proofErr w:type="spellStart"/>
      <w:r w:rsidRPr="00AC22E1">
        <w:rPr>
          <w:rFonts w:ascii="Arial" w:hAnsi="Arial" w:cs="Tahoma"/>
          <w:sz w:val="20"/>
          <w:szCs w:val="20"/>
        </w:rPr>
        <w:t>Headteacher</w:t>
      </w:r>
      <w:proofErr w:type="spellEnd"/>
      <w:r w:rsidRPr="00AC22E1">
        <w:rPr>
          <w:rFonts w:ascii="Arial" w:hAnsi="Arial" w:cs="Tahoma"/>
          <w:sz w:val="20"/>
          <w:szCs w:val="20"/>
        </w:rPr>
        <w:t xml:space="preserve"> becoming aware of the disclosure.</w:t>
      </w:r>
    </w:p>
    <w:p w:rsidR="001E31BD" w:rsidRDefault="001E31BD" w:rsidP="001E31BD">
      <w:pPr>
        <w:autoSpaceDE w:val="0"/>
        <w:autoSpaceDN w:val="0"/>
        <w:adjustRightInd w:val="0"/>
        <w:spacing w:after="0" w:line="240" w:lineRule="auto"/>
        <w:rPr>
          <w:rFonts w:ascii="Arial" w:hAnsi="Arial" w:cs="Tahoma,Bold"/>
          <w:b/>
          <w:bCs/>
          <w:sz w:val="20"/>
          <w:szCs w:val="20"/>
        </w:rPr>
      </w:pPr>
    </w:p>
    <w:p w:rsidR="00CB36FB" w:rsidRDefault="00CB36FB" w:rsidP="001E31BD">
      <w:pPr>
        <w:autoSpaceDE w:val="0"/>
        <w:autoSpaceDN w:val="0"/>
        <w:adjustRightInd w:val="0"/>
        <w:spacing w:after="0" w:line="240" w:lineRule="auto"/>
        <w:rPr>
          <w:rFonts w:ascii="Arial" w:hAnsi="Arial" w:cs="Tahoma,Bold"/>
          <w:b/>
          <w:bCs/>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1E31BD">
        <w:rPr>
          <w:rFonts w:ascii="Arial" w:hAnsi="Arial" w:cs="Tahoma,Bold"/>
          <w:b/>
          <w:bCs/>
          <w:sz w:val="20"/>
          <w:szCs w:val="20"/>
          <w:u w:val="single"/>
        </w:rPr>
        <w:t>Stage three</w:t>
      </w:r>
      <w:r>
        <w:rPr>
          <w:rFonts w:ascii="Arial" w:hAnsi="Arial" w:cs="Tahoma,Bold"/>
          <w:b/>
          <w:bCs/>
          <w:sz w:val="20"/>
          <w:szCs w:val="20"/>
          <w:u w:val="single"/>
        </w:rPr>
        <w:t xml:space="preserve"> - </w:t>
      </w:r>
      <w:r w:rsidRPr="001E31BD">
        <w:rPr>
          <w:rFonts w:ascii="Arial" w:hAnsi="Arial" w:cs="Tahoma,Bold"/>
          <w:b/>
          <w:bCs/>
          <w:sz w:val="20"/>
          <w:szCs w:val="20"/>
          <w:u w:val="single"/>
        </w:rPr>
        <w:t>Procedure</w:t>
      </w:r>
      <w:r w:rsidRPr="001E31BD">
        <w:rPr>
          <w:rFonts w:ascii="Arial" w:hAnsi="Arial" w:cs="Tahoma"/>
          <w:sz w:val="20"/>
          <w:szCs w:val="20"/>
          <w:u w:val="single"/>
        </w:rPr>
        <w:t>:</w:t>
      </w:r>
      <w:r w:rsidRPr="00AC22E1">
        <w:rPr>
          <w:rFonts w:ascii="Arial" w:hAnsi="Arial" w:cs="Tahoma"/>
          <w:sz w:val="20"/>
          <w:szCs w:val="20"/>
        </w:rPr>
        <w:t xml:space="preserve"> </w:t>
      </w:r>
    </w:p>
    <w:p w:rsidR="001E31BD" w:rsidRPr="001E31BD" w:rsidRDefault="001E31BD" w:rsidP="001E31BD">
      <w:pPr>
        <w:autoSpaceDE w:val="0"/>
        <w:autoSpaceDN w:val="0"/>
        <w:adjustRightInd w:val="0"/>
        <w:spacing w:after="0" w:line="240" w:lineRule="auto"/>
        <w:rPr>
          <w:rFonts w:ascii="Arial" w:hAnsi="Arial" w:cs="Tahoma,Bold"/>
          <w:b/>
          <w:bCs/>
          <w:sz w:val="20"/>
          <w:szCs w:val="20"/>
          <w:u w:val="single"/>
        </w:rPr>
      </w:pPr>
      <w:r w:rsidRPr="00AC22E1">
        <w:rPr>
          <w:rFonts w:ascii="Arial" w:hAnsi="Arial" w:cs="Tahoma"/>
          <w:sz w:val="20"/>
          <w:szCs w:val="20"/>
        </w:rPr>
        <w:t>If no such response is forthcoming you should once more inform the</w:t>
      </w:r>
      <w:r>
        <w:rPr>
          <w:rFonts w:ascii="Arial" w:hAnsi="Arial" w:cs="Tahoma"/>
          <w:sz w:val="20"/>
          <w:szCs w:val="20"/>
        </w:rPr>
        <w:t xml:space="preserve"> </w:t>
      </w:r>
      <w:proofErr w:type="spellStart"/>
      <w:r w:rsidRPr="00AC22E1">
        <w:rPr>
          <w:rFonts w:ascii="Arial" w:hAnsi="Arial" w:cs="Tahoma"/>
          <w:sz w:val="20"/>
          <w:szCs w:val="20"/>
        </w:rPr>
        <w:t>Headteacher</w:t>
      </w:r>
      <w:proofErr w:type="spellEnd"/>
    </w:p>
    <w:p w:rsidR="001E31BD" w:rsidRDefault="001E31BD" w:rsidP="001E31BD">
      <w:pPr>
        <w:autoSpaceDE w:val="0"/>
        <w:autoSpaceDN w:val="0"/>
        <w:adjustRightInd w:val="0"/>
        <w:spacing w:after="0" w:line="240" w:lineRule="auto"/>
        <w:rPr>
          <w:rFonts w:ascii="Arial" w:hAnsi="Arial" w:cs="Tahoma"/>
          <w:sz w:val="20"/>
          <w:szCs w:val="20"/>
        </w:rPr>
      </w:pPr>
    </w:p>
    <w:p w:rsidR="00CB36FB" w:rsidRDefault="00CB36FB" w:rsidP="001E31BD">
      <w:pPr>
        <w:autoSpaceDE w:val="0"/>
        <w:autoSpaceDN w:val="0"/>
        <w:adjustRightInd w:val="0"/>
        <w:spacing w:after="0" w:line="240" w:lineRule="auto"/>
        <w:rPr>
          <w:rFonts w:ascii="Arial" w:hAnsi="Arial" w:cs="Tahoma"/>
          <w:sz w:val="20"/>
          <w:szCs w:val="20"/>
        </w:rPr>
      </w:pPr>
    </w:p>
    <w:p w:rsidR="00CB36FB" w:rsidRDefault="00CB36FB" w:rsidP="001E31BD">
      <w:pPr>
        <w:autoSpaceDE w:val="0"/>
        <w:autoSpaceDN w:val="0"/>
        <w:adjustRightInd w:val="0"/>
        <w:spacing w:after="0" w:line="240" w:lineRule="auto"/>
        <w:rPr>
          <w:rFonts w:ascii="Arial" w:hAnsi="Arial" w:cs="Tahoma"/>
          <w:sz w:val="20"/>
          <w:szCs w:val="20"/>
        </w:rPr>
      </w:pPr>
    </w:p>
    <w:p w:rsidR="00CB36FB" w:rsidRDefault="00CB36FB" w:rsidP="001E31BD">
      <w:pPr>
        <w:autoSpaceDE w:val="0"/>
        <w:autoSpaceDN w:val="0"/>
        <w:adjustRightInd w:val="0"/>
        <w:spacing w:after="0" w:line="240" w:lineRule="auto"/>
        <w:rPr>
          <w:rFonts w:ascii="Arial" w:hAnsi="Arial" w:cs="Tahoma"/>
          <w:sz w:val="20"/>
          <w:szCs w:val="20"/>
        </w:rPr>
      </w:pPr>
    </w:p>
    <w:p w:rsidR="00CB36FB" w:rsidRDefault="00CB36FB" w:rsidP="001E31BD">
      <w:pPr>
        <w:autoSpaceDE w:val="0"/>
        <w:autoSpaceDN w:val="0"/>
        <w:adjustRightInd w:val="0"/>
        <w:spacing w:after="0" w:line="240" w:lineRule="auto"/>
        <w:rPr>
          <w:rFonts w:ascii="Arial" w:hAnsi="Arial" w:cs="Tahoma"/>
          <w:sz w:val="20"/>
          <w:szCs w:val="20"/>
        </w:rPr>
      </w:pPr>
    </w:p>
    <w:p w:rsidR="00CB36FB" w:rsidRPr="00AC22E1" w:rsidRDefault="00CB36FB" w:rsidP="001E31BD">
      <w:pPr>
        <w:autoSpaceDE w:val="0"/>
        <w:autoSpaceDN w:val="0"/>
        <w:adjustRightInd w:val="0"/>
        <w:spacing w:after="0" w:line="240" w:lineRule="auto"/>
        <w:rPr>
          <w:rFonts w:ascii="Arial" w:hAnsi="Arial" w:cs="Tahoma"/>
          <w:sz w:val="20"/>
          <w:szCs w:val="20"/>
        </w:rPr>
      </w:pPr>
    </w:p>
    <w:p w:rsidR="001E31BD" w:rsidRPr="004B7B21" w:rsidRDefault="001E31BD" w:rsidP="001E31BD">
      <w:pPr>
        <w:autoSpaceDE w:val="0"/>
        <w:autoSpaceDN w:val="0"/>
        <w:adjustRightInd w:val="0"/>
        <w:spacing w:after="0" w:line="240" w:lineRule="auto"/>
        <w:rPr>
          <w:rFonts w:ascii="Arial" w:hAnsi="Arial" w:cs="Tahoma"/>
          <w:sz w:val="20"/>
          <w:szCs w:val="20"/>
          <w:u w:val="single"/>
        </w:rPr>
      </w:pPr>
      <w:r w:rsidRPr="004B7B21">
        <w:rPr>
          <w:rFonts w:ascii="Arial" w:hAnsi="Arial" w:cs="Tahoma,Bold"/>
          <w:b/>
          <w:bCs/>
          <w:sz w:val="20"/>
          <w:szCs w:val="20"/>
          <w:u w:val="single"/>
        </w:rPr>
        <w:lastRenderedPageBreak/>
        <w:t>Stage four - Outside body</w:t>
      </w:r>
      <w:r w:rsidRPr="004B7B21">
        <w:rPr>
          <w:rFonts w:ascii="Arial" w:hAnsi="Arial" w:cs="Tahoma"/>
          <w:sz w:val="20"/>
          <w:szCs w:val="20"/>
          <w:u w:val="single"/>
        </w:rPr>
        <w:t xml:space="preserve">: </w:t>
      </w:r>
    </w:p>
    <w:p w:rsidR="004B7B21" w:rsidRDefault="004B7B21" w:rsidP="001E31BD">
      <w:pPr>
        <w:autoSpaceDE w:val="0"/>
        <w:autoSpaceDN w:val="0"/>
        <w:adjustRightInd w:val="0"/>
        <w:spacing w:after="0" w:line="240" w:lineRule="auto"/>
        <w:rPr>
          <w:rFonts w:ascii="Arial" w:hAnsi="Arial" w:cs="Tahoma"/>
          <w:sz w:val="20"/>
          <w:szCs w:val="20"/>
        </w:rPr>
      </w:pPr>
    </w:p>
    <w:p w:rsidR="001E31BD" w:rsidRPr="001E31BD" w:rsidRDefault="001E31BD" w:rsidP="001E31BD">
      <w:pPr>
        <w:autoSpaceDE w:val="0"/>
        <w:autoSpaceDN w:val="0"/>
        <w:adjustRightInd w:val="0"/>
        <w:spacing w:after="0" w:line="240" w:lineRule="auto"/>
        <w:rPr>
          <w:rFonts w:ascii="Arial" w:hAnsi="Arial" w:cs="Tahoma,Bold"/>
          <w:b/>
          <w:bCs/>
          <w:sz w:val="20"/>
          <w:szCs w:val="20"/>
        </w:rPr>
      </w:pPr>
      <w:r w:rsidRPr="00AC22E1">
        <w:rPr>
          <w:rFonts w:ascii="Arial" w:hAnsi="Arial" w:cs="Tahoma"/>
          <w:sz w:val="20"/>
          <w:szCs w:val="20"/>
        </w:rPr>
        <w:t>If you do not receive a response within seven days you shall be</w:t>
      </w:r>
      <w:r>
        <w:rPr>
          <w:rFonts w:ascii="Arial" w:hAnsi="Arial" w:cs="Tahoma,Bold"/>
          <w:b/>
          <w:bCs/>
          <w:sz w:val="20"/>
          <w:szCs w:val="20"/>
        </w:rPr>
        <w:t xml:space="preserve"> </w:t>
      </w:r>
      <w:r w:rsidRPr="00AC22E1">
        <w:rPr>
          <w:rFonts w:ascii="Arial" w:hAnsi="Arial" w:cs="Tahoma"/>
          <w:sz w:val="20"/>
          <w:szCs w:val="20"/>
        </w:rPr>
        <w:t xml:space="preserve">entitled to notify a relevant and appropriate body outside the </w:t>
      </w:r>
      <w:proofErr w:type="gramStart"/>
      <w:r w:rsidRPr="00AC22E1">
        <w:rPr>
          <w:rFonts w:ascii="Arial" w:hAnsi="Arial" w:cs="Tahoma"/>
          <w:sz w:val="20"/>
          <w:szCs w:val="20"/>
        </w:rPr>
        <w:t>School which</w:t>
      </w:r>
      <w:proofErr w:type="gramEnd"/>
      <w:r w:rsidRPr="00AC22E1">
        <w:rPr>
          <w:rFonts w:ascii="Arial" w:hAnsi="Arial" w:cs="Tahoma"/>
          <w:sz w:val="20"/>
          <w:szCs w:val="20"/>
        </w:rPr>
        <w:t xml:space="preserve"> may</w:t>
      </w:r>
      <w:r>
        <w:rPr>
          <w:rFonts w:ascii="Arial" w:hAnsi="Arial" w:cs="Tahoma"/>
          <w:sz w:val="20"/>
          <w:szCs w:val="20"/>
        </w:rPr>
        <w:t xml:space="preserve"> </w:t>
      </w:r>
      <w:r w:rsidRPr="00AC22E1">
        <w:rPr>
          <w:rFonts w:ascii="Arial" w:hAnsi="Arial" w:cs="Tahoma"/>
          <w:sz w:val="20"/>
          <w:szCs w:val="20"/>
        </w:rPr>
        <w:t>include:</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Health and Safety Executive</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Environment Agency</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Pr>
          <w:rFonts w:ascii="Arial" w:hAnsi="Arial" w:cs="Symbol"/>
          <w:sz w:val="20"/>
          <w:szCs w:val="20"/>
        </w:rPr>
        <w:t>t</w:t>
      </w:r>
      <w:r w:rsidRPr="001E31BD">
        <w:rPr>
          <w:rFonts w:ascii="Arial" w:hAnsi="Arial" w:cs="Tahoma"/>
          <w:sz w:val="20"/>
          <w:szCs w:val="20"/>
        </w:rPr>
        <w:t>he</w:t>
      </w:r>
      <w:proofErr w:type="gramEnd"/>
      <w:r w:rsidRPr="001E31BD">
        <w:rPr>
          <w:rFonts w:ascii="Arial" w:hAnsi="Arial" w:cs="Tahoma"/>
          <w:sz w:val="20"/>
          <w:szCs w:val="20"/>
        </w:rPr>
        <w:t xml:space="preserve"> Information Commissioner</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Department for Education</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Department for Business, Enterprise and Regulatory Reform</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Pr>
          <w:rFonts w:ascii="Arial" w:hAnsi="Arial" w:cs="Symbol"/>
          <w:sz w:val="20"/>
          <w:szCs w:val="20"/>
        </w:rPr>
        <w:t>t</w:t>
      </w:r>
      <w:r w:rsidRPr="001E31BD">
        <w:rPr>
          <w:rFonts w:ascii="Arial" w:hAnsi="Arial" w:cs="Tahoma"/>
          <w:sz w:val="20"/>
          <w:szCs w:val="20"/>
        </w:rPr>
        <w:t>he</w:t>
      </w:r>
      <w:proofErr w:type="gramEnd"/>
      <w:r w:rsidRPr="001E31BD">
        <w:rPr>
          <w:rFonts w:ascii="Arial" w:hAnsi="Arial" w:cs="Tahoma"/>
          <w:sz w:val="20"/>
          <w:szCs w:val="20"/>
        </w:rPr>
        <w:t xml:space="preserve"> Police</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Charity Commission</w:t>
      </w:r>
    </w:p>
    <w:p w:rsidR="001E31BD" w:rsidRPr="001E31BD" w:rsidRDefault="001E31BD" w:rsidP="001E31BD">
      <w:pPr>
        <w:pStyle w:val="ListParagraph"/>
        <w:numPr>
          <w:ilvl w:val="0"/>
          <w:numId w:val="4"/>
        </w:numPr>
        <w:autoSpaceDE w:val="0"/>
        <w:autoSpaceDN w:val="0"/>
        <w:adjustRightInd w:val="0"/>
        <w:spacing w:after="0" w:line="240" w:lineRule="auto"/>
        <w:rPr>
          <w:rFonts w:ascii="Arial" w:hAnsi="Arial" w:cs="Tahoma"/>
          <w:sz w:val="20"/>
          <w:szCs w:val="20"/>
        </w:rPr>
      </w:pPr>
      <w:proofErr w:type="gramStart"/>
      <w:r w:rsidRPr="001E31BD">
        <w:rPr>
          <w:rFonts w:ascii="Arial" w:hAnsi="Arial" w:cs="Tahoma"/>
          <w:sz w:val="20"/>
          <w:szCs w:val="20"/>
        </w:rPr>
        <w:t>the</w:t>
      </w:r>
      <w:proofErr w:type="gramEnd"/>
      <w:r w:rsidRPr="001E31BD">
        <w:rPr>
          <w:rFonts w:ascii="Arial" w:hAnsi="Arial" w:cs="Tahoma"/>
          <w:sz w:val="20"/>
          <w:szCs w:val="20"/>
        </w:rPr>
        <w:t xml:space="preserve"> Office for Standards in Education, Children's Services and Skills (Ofsted)</w:t>
      </w:r>
    </w:p>
    <w:p w:rsidR="001E31BD" w:rsidRDefault="001E31BD" w:rsidP="001E31BD">
      <w:pPr>
        <w:autoSpaceDE w:val="0"/>
        <w:autoSpaceDN w:val="0"/>
        <w:adjustRightInd w:val="0"/>
        <w:spacing w:after="0" w:line="240" w:lineRule="auto"/>
        <w:rPr>
          <w:rFonts w:ascii="Arial" w:hAnsi="Arial" w:cs="Tahoma,Bold"/>
          <w:b/>
          <w:bCs/>
          <w:sz w:val="20"/>
          <w:szCs w:val="20"/>
        </w:rPr>
      </w:pPr>
    </w:p>
    <w:p w:rsidR="00021EA5" w:rsidRDefault="00021EA5" w:rsidP="001E31BD">
      <w:pPr>
        <w:autoSpaceDE w:val="0"/>
        <w:autoSpaceDN w:val="0"/>
        <w:adjustRightInd w:val="0"/>
        <w:spacing w:after="0" w:line="240" w:lineRule="auto"/>
        <w:rPr>
          <w:rFonts w:ascii="Arial" w:hAnsi="Arial" w:cs="Tahoma,Bold"/>
          <w:b/>
          <w:bCs/>
          <w:sz w:val="20"/>
          <w:szCs w:val="20"/>
          <w:u w:val="single"/>
        </w:rPr>
      </w:pPr>
      <w:r>
        <w:rPr>
          <w:rFonts w:ascii="Arial" w:hAnsi="Arial" w:cs="Tahoma,Bold"/>
          <w:b/>
          <w:bCs/>
          <w:sz w:val="20"/>
          <w:szCs w:val="20"/>
          <w:u w:val="single"/>
        </w:rPr>
        <w:t>The Investigation.</w:t>
      </w:r>
    </w:p>
    <w:p w:rsidR="00021EA5" w:rsidRPr="00021EA5" w:rsidRDefault="00021EA5" w:rsidP="001E31BD">
      <w:pPr>
        <w:autoSpaceDE w:val="0"/>
        <w:autoSpaceDN w:val="0"/>
        <w:adjustRightInd w:val="0"/>
        <w:spacing w:after="0" w:line="240" w:lineRule="auto"/>
        <w:rPr>
          <w:rFonts w:ascii="Arial" w:hAnsi="Arial" w:cs="Tahoma,Bold"/>
          <w:bCs/>
          <w:sz w:val="20"/>
          <w:szCs w:val="20"/>
          <w:u w:val="single"/>
        </w:rPr>
      </w:pPr>
    </w:p>
    <w:p w:rsidR="0034638D" w:rsidRDefault="0034638D" w:rsidP="001E31BD">
      <w:p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If the complaint is safeguarding related the school will not undertake any investigation but will report immediately to the LADO. (</w:t>
      </w:r>
      <w:proofErr w:type="gramStart"/>
      <w:r>
        <w:rPr>
          <w:rFonts w:ascii="Arial" w:hAnsi="Arial" w:cs="Tahoma,Bold"/>
          <w:bCs/>
          <w:sz w:val="20"/>
          <w:szCs w:val="20"/>
        </w:rPr>
        <w:t>see</w:t>
      </w:r>
      <w:proofErr w:type="gramEnd"/>
      <w:r>
        <w:rPr>
          <w:rFonts w:ascii="Arial" w:hAnsi="Arial" w:cs="Tahoma,Bold"/>
          <w:bCs/>
          <w:sz w:val="20"/>
          <w:szCs w:val="20"/>
        </w:rPr>
        <w:t xml:space="preserve"> Roles &amp; Responsibilities in this document).</w:t>
      </w:r>
    </w:p>
    <w:p w:rsidR="00021EA5" w:rsidRDefault="00021EA5" w:rsidP="001E31BD">
      <w:pPr>
        <w:autoSpaceDE w:val="0"/>
        <w:autoSpaceDN w:val="0"/>
        <w:adjustRightInd w:val="0"/>
        <w:spacing w:after="0" w:line="240" w:lineRule="auto"/>
        <w:rPr>
          <w:rFonts w:ascii="Arial" w:hAnsi="Arial" w:cs="Tahoma,Bold"/>
          <w:bCs/>
          <w:sz w:val="20"/>
          <w:szCs w:val="20"/>
        </w:rPr>
      </w:pPr>
      <w:r w:rsidRPr="00021EA5">
        <w:rPr>
          <w:rFonts w:ascii="Arial" w:hAnsi="Arial" w:cs="Tahoma,Bold"/>
          <w:bCs/>
          <w:sz w:val="20"/>
          <w:szCs w:val="20"/>
        </w:rPr>
        <w:t>The investigation may need</w:t>
      </w:r>
      <w:r>
        <w:rPr>
          <w:rFonts w:ascii="Arial" w:hAnsi="Arial" w:cs="Tahoma,Bold"/>
          <w:bCs/>
          <w:sz w:val="20"/>
          <w:szCs w:val="20"/>
        </w:rPr>
        <w:t xml:space="preserve"> to be carried out under the terms of strict confidentiality i.e. by not informing the subject of the complaint until (or if) it becomes necessary to do so.</w:t>
      </w:r>
      <w:r w:rsidR="0034638D">
        <w:rPr>
          <w:rFonts w:ascii="Arial" w:hAnsi="Arial" w:cs="Tahoma,Bold"/>
          <w:bCs/>
          <w:sz w:val="20"/>
          <w:szCs w:val="20"/>
        </w:rPr>
        <w:t xml:space="preserve"> – </w:t>
      </w:r>
      <w:proofErr w:type="gramStart"/>
      <w:r w:rsidR="0034638D">
        <w:rPr>
          <w:rFonts w:ascii="Arial" w:hAnsi="Arial" w:cs="Tahoma,Bold"/>
          <w:bCs/>
          <w:sz w:val="20"/>
          <w:szCs w:val="20"/>
        </w:rPr>
        <w:t>this</w:t>
      </w:r>
      <w:proofErr w:type="gramEnd"/>
      <w:r w:rsidR="0034638D">
        <w:rPr>
          <w:rFonts w:ascii="Arial" w:hAnsi="Arial" w:cs="Tahoma,Bold"/>
          <w:bCs/>
          <w:sz w:val="20"/>
          <w:szCs w:val="20"/>
        </w:rPr>
        <w:t xml:space="preserve"> may be appropriate</w:t>
      </w:r>
      <w:r w:rsidR="00366258">
        <w:rPr>
          <w:rFonts w:ascii="Arial" w:hAnsi="Arial" w:cs="Tahoma,Bold"/>
          <w:bCs/>
          <w:sz w:val="20"/>
          <w:szCs w:val="20"/>
        </w:rPr>
        <w:t>, for example,</w:t>
      </w:r>
      <w:r w:rsidR="0034638D">
        <w:rPr>
          <w:rFonts w:ascii="Arial" w:hAnsi="Arial" w:cs="Tahoma,Bold"/>
          <w:bCs/>
          <w:sz w:val="20"/>
          <w:szCs w:val="20"/>
        </w:rPr>
        <w:t xml:space="preserve"> in cases of fraud.</w:t>
      </w:r>
    </w:p>
    <w:p w:rsidR="00366258" w:rsidRDefault="00366258" w:rsidP="001E31BD">
      <w:p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In certain cases, however, such as allegations of ill treatment of children or staff members, suspension from work may have to be considered immediately.</w:t>
      </w:r>
    </w:p>
    <w:p w:rsidR="00366258" w:rsidRDefault="00366258" w:rsidP="001E31BD">
      <w:p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The Designated Officer/Head/Chair of Advisory Board will keep all information confidential, will not share it with the whistle-blower and will follow the LADO’s advice</w:t>
      </w:r>
    </w:p>
    <w:p w:rsidR="00366258" w:rsidRDefault="00366258" w:rsidP="001E31BD">
      <w:pPr>
        <w:autoSpaceDE w:val="0"/>
        <w:autoSpaceDN w:val="0"/>
        <w:adjustRightInd w:val="0"/>
        <w:spacing w:after="0" w:line="240" w:lineRule="auto"/>
        <w:rPr>
          <w:rFonts w:ascii="Arial" w:hAnsi="Arial" w:cs="Tahoma,Bold"/>
          <w:bCs/>
          <w:sz w:val="20"/>
          <w:szCs w:val="20"/>
        </w:rPr>
      </w:pPr>
    </w:p>
    <w:p w:rsidR="00366258" w:rsidRDefault="00366258" w:rsidP="001E31BD">
      <w:p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The outcome:</w:t>
      </w:r>
    </w:p>
    <w:p w:rsidR="00366258" w:rsidRDefault="00366258" w:rsidP="00366258">
      <w:pPr>
        <w:pStyle w:val="ListParagraph"/>
        <w:numPr>
          <w:ilvl w:val="0"/>
          <w:numId w:val="5"/>
        </w:numPr>
        <w:autoSpaceDE w:val="0"/>
        <w:autoSpaceDN w:val="0"/>
        <w:adjustRightInd w:val="0"/>
        <w:spacing w:after="0" w:line="240" w:lineRule="auto"/>
        <w:rPr>
          <w:rFonts w:ascii="Arial" w:hAnsi="Arial" w:cs="Tahoma,Bold"/>
          <w:bCs/>
          <w:sz w:val="20"/>
          <w:szCs w:val="20"/>
        </w:rPr>
      </w:pPr>
      <w:r w:rsidRPr="00366258">
        <w:rPr>
          <w:rFonts w:ascii="Arial" w:hAnsi="Arial" w:cs="Tahoma,Bold"/>
          <w:bCs/>
          <w:sz w:val="20"/>
          <w:szCs w:val="20"/>
        </w:rPr>
        <w:t>If the result of the investigation is that there is a case to be answered by any individual the Disciplinary Rules and Procedures will be used.</w:t>
      </w:r>
    </w:p>
    <w:p w:rsidR="00366258" w:rsidRDefault="00366258" w:rsidP="00366258">
      <w:pPr>
        <w:pStyle w:val="ListParagraph"/>
        <w:numPr>
          <w:ilvl w:val="0"/>
          <w:numId w:val="5"/>
        </w:num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Where there is no case to answer, but the employee held a genuine concern and was not acting maliciously, the designated officer should ensure that the employee suffers no reprisals.</w:t>
      </w:r>
    </w:p>
    <w:p w:rsidR="00366258" w:rsidRPr="00366258" w:rsidRDefault="00366258" w:rsidP="00366258">
      <w:pPr>
        <w:pStyle w:val="ListParagraph"/>
        <w:numPr>
          <w:ilvl w:val="0"/>
          <w:numId w:val="5"/>
        </w:numPr>
        <w:autoSpaceDE w:val="0"/>
        <w:autoSpaceDN w:val="0"/>
        <w:adjustRightInd w:val="0"/>
        <w:spacing w:after="0" w:line="240" w:lineRule="auto"/>
        <w:rPr>
          <w:rFonts w:ascii="Arial" w:hAnsi="Arial" w:cs="Tahoma,Bold"/>
          <w:bCs/>
          <w:sz w:val="20"/>
          <w:szCs w:val="20"/>
        </w:rPr>
      </w:pPr>
      <w:r>
        <w:rPr>
          <w:rFonts w:ascii="Arial" w:hAnsi="Arial" w:cs="Tahoma,Bold"/>
          <w:bCs/>
          <w:sz w:val="20"/>
          <w:szCs w:val="20"/>
        </w:rPr>
        <w:t>Only where false allegations are made maliciously, will it be considered appropriate to act against the whistle-bl</w:t>
      </w:r>
      <w:r w:rsidR="00F476CC">
        <w:rPr>
          <w:rFonts w:ascii="Arial" w:hAnsi="Arial" w:cs="Tahoma,Bold"/>
          <w:bCs/>
          <w:sz w:val="20"/>
          <w:szCs w:val="20"/>
        </w:rPr>
        <w:t>o</w:t>
      </w:r>
      <w:r>
        <w:rPr>
          <w:rFonts w:ascii="Arial" w:hAnsi="Arial" w:cs="Tahoma,Bold"/>
          <w:bCs/>
          <w:sz w:val="20"/>
          <w:szCs w:val="20"/>
        </w:rPr>
        <w:t>wer u</w:t>
      </w:r>
      <w:r w:rsidR="00F476CC">
        <w:rPr>
          <w:rFonts w:ascii="Arial" w:hAnsi="Arial" w:cs="Tahoma,Bold"/>
          <w:bCs/>
          <w:sz w:val="20"/>
          <w:szCs w:val="20"/>
        </w:rPr>
        <w:t>nder the terms of the Disciplinary Rules and procedures.</w:t>
      </w:r>
    </w:p>
    <w:p w:rsidR="00021EA5" w:rsidRPr="00021EA5" w:rsidRDefault="00021EA5" w:rsidP="001E31BD">
      <w:pPr>
        <w:autoSpaceDE w:val="0"/>
        <w:autoSpaceDN w:val="0"/>
        <w:adjustRightInd w:val="0"/>
        <w:spacing w:after="0" w:line="240" w:lineRule="auto"/>
        <w:rPr>
          <w:rFonts w:ascii="Arial" w:hAnsi="Arial" w:cs="Tahoma,Bold"/>
          <w:b/>
          <w:bCs/>
          <w:sz w:val="20"/>
          <w:szCs w:val="20"/>
        </w:rPr>
      </w:pPr>
    </w:p>
    <w:p w:rsidR="001E31BD" w:rsidRPr="004B7B21" w:rsidRDefault="001E31BD" w:rsidP="001E31BD">
      <w:pPr>
        <w:autoSpaceDE w:val="0"/>
        <w:autoSpaceDN w:val="0"/>
        <w:adjustRightInd w:val="0"/>
        <w:spacing w:after="0" w:line="240" w:lineRule="auto"/>
        <w:rPr>
          <w:rFonts w:ascii="Arial" w:hAnsi="Arial" w:cs="Tahoma"/>
          <w:sz w:val="20"/>
          <w:szCs w:val="20"/>
          <w:u w:val="single"/>
        </w:rPr>
      </w:pPr>
      <w:r w:rsidRPr="004B7B21">
        <w:rPr>
          <w:rFonts w:ascii="Arial" w:hAnsi="Arial" w:cs="Tahoma,Bold"/>
          <w:b/>
          <w:bCs/>
          <w:sz w:val="20"/>
          <w:szCs w:val="20"/>
          <w:u w:val="single"/>
        </w:rPr>
        <w:t>Bypassing the procedure</w:t>
      </w:r>
      <w:r w:rsidRPr="004B7B21">
        <w:rPr>
          <w:rFonts w:ascii="Arial" w:hAnsi="Arial" w:cs="Tahoma"/>
          <w:sz w:val="20"/>
          <w:szCs w:val="20"/>
          <w:u w:val="single"/>
        </w:rPr>
        <w:t>:</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Pr="00AC22E1"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In extreme circumstances you will have the right to raise your concern directly with the</w:t>
      </w:r>
      <w:r>
        <w:rPr>
          <w:rFonts w:ascii="Arial" w:hAnsi="Arial" w:cs="Tahoma"/>
          <w:sz w:val="20"/>
          <w:szCs w:val="20"/>
        </w:rPr>
        <w:t xml:space="preserve"> </w:t>
      </w:r>
      <w:r w:rsidRPr="00AC22E1">
        <w:rPr>
          <w:rFonts w:ascii="Arial" w:hAnsi="Arial" w:cs="Tahoma"/>
          <w:sz w:val="20"/>
          <w:szCs w:val="20"/>
        </w:rPr>
        <w:t>Chair of Governors or a relevant and appropriate outside body without first having</w:t>
      </w:r>
      <w:r>
        <w:rPr>
          <w:rFonts w:ascii="Arial" w:hAnsi="Arial" w:cs="Tahoma"/>
          <w:sz w:val="20"/>
          <w:szCs w:val="20"/>
        </w:rPr>
        <w:t xml:space="preserve"> </w:t>
      </w:r>
      <w:r w:rsidRPr="00AC22E1">
        <w:rPr>
          <w:rFonts w:ascii="Arial" w:hAnsi="Arial" w:cs="Tahoma"/>
          <w:sz w:val="20"/>
          <w:szCs w:val="20"/>
        </w:rPr>
        <w:t>followed the stages above. This may however cause damage to the School and its</w:t>
      </w:r>
      <w:r>
        <w:rPr>
          <w:rFonts w:ascii="Arial" w:hAnsi="Arial" w:cs="Tahoma"/>
          <w:sz w:val="20"/>
          <w:szCs w:val="20"/>
        </w:rPr>
        <w:t xml:space="preserve"> </w:t>
      </w:r>
      <w:r w:rsidRPr="00AC22E1">
        <w:rPr>
          <w:rFonts w:ascii="Arial" w:hAnsi="Arial" w:cs="Tahoma"/>
          <w:sz w:val="20"/>
          <w:szCs w:val="20"/>
        </w:rPr>
        <w:t>reputation as well as constitute a breach of your own duty of confidentiality towards</w:t>
      </w:r>
      <w:r>
        <w:rPr>
          <w:rFonts w:ascii="Arial" w:hAnsi="Arial" w:cs="Tahoma"/>
          <w:sz w:val="20"/>
          <w:szCs w:val="20"/>
        </w:rPr>
        <w:t xml:space="preserve"> </w:t>
      </w:r>
      <w:r w:rsidRPr="00AC22E1">
        <w:rPr>
          <w:rFonts w:ascii="Arial" w:hAnsi="Arial" w:cs="Tahoma"/>
          <w:sz w:val="20"/>
          <w:szCs w:val="20"/>
        </w:rPr>
        <w:t>the School and this action should only be taken in extreme circumstances and after</w:t>
      </w:r>
    </w:p>
    <w:p w:rsidR="001E31BD" w:rsidRDefault="001E31BD" w:rsidP="001E31BD">
      <w:pPr>
        <w:autoSpaceDE w:val="0"/>
        <w:autoSpaceDN w:val="0"/>
        <w:adjustRightInd w:val="0"/>
        <w:spacing w:after="0" w:line="240" w:lineRule="auto"/>
        <w:rPr>
          <w:rFonts w:ascii="Arial" w:hAnsi="Arial" w:cs="Tahoma"/>
          <w:sz w:val="20"/>
          <w:szCs w:val="20"/>
        </w:rPr>
      </w:pPr>
      <w:proofErr w:type="gramStart"/>
      <w:r w:rsidRPr="00AC22E1">
        <w:rPr>
          <w:rFonts w:ascii="Arial" w:hAnsi="Arial" w:cs="Tahoma"/>
          <w:sz w:val="20"/>
          <w:szCs w:val="20"/>
        </w:rPr>
        <w:t>careful</w:t>
      </w:r>
      <w:proofErr w:type="gramEnd"/>
      <w:r w:rsidRPr="00AC22E1">
        <w:rPr>
          <w:rFonts w:ascii="Arial" w:hAnsi="Arial" w:cs="Tahoma"/>
          <w:sz w:val="20"/>
          <w:szCs w:val="20"/>
        </w:rPr>
        <w:t xml:space="preserve"> thought.</w:t>
      </w:r>
    </w:p>
    <w:p w:rsidR="00021EA5" w:rsidRDefault="00021EA5" w:rsidP="00021EA5">
      <w:pPr>
        <w:autoSpaceDE w:val="0"/>
        <w:autoSpaceDN w:val="0"/>
        <w:adjustRightInd w:val="0"/>
        <w:spacing w:after="0" w:line="240" w:lineRule="auto"/>
        <w:rPr>
          <w:rFonts w:ascii="Arial" w:hAnsi="Arial" w:cs="Tahoma"/>
          <w:sz w:val="20"/>
          <w:szCs w:val="20"/>
        </w:rPr>
      </w:pPr>
    </w:p>
    <w:p w:rsidR="00021EA5" w:rsidRDefault="00021EA5" w:rsidP="00021EA5">
      <w:pPr>
        <w:autoSpaceDE w:val="0"/>
        <w:autoSpaceDN w:val="0"/>
        <w:adjustRightInd w:val="0"/>
        <w:spacing w:after="0" w:line="240" w:lineRule="auto"/>
        <w:rPr>
          <w:rFonts w:ascii="Arial" w:hAnsi="Arial" w:cs="Tahoma"/>
          <w:sz w:val="20"/>
          <w:szCs w:val="20"/>
        </w:rPr>
      </w:pPr>
      <w:r>
        <w:rPr>
          <w:rFonts w:ascii="Arial" w:hAnsi="Arial" w:cs="Tahoma"/>
          <w:sz w:val="20"/>
          <w:szCs w:val="20"/>
        </w:rPr>
        <w:t>Co</w:t>
      </w:r>
      <w:r w:rsidR="00F476CC">
        <w:rPr>
          <w:rFonts w:ascii="Arial" w:hAnsi="Arial" w:cs="Tahoma"/>
          <w:sz w:val="20"/>
          <w:szCs w:val="20"/>
        </w:rPr>
        <w:t>mplaints about the Head-Teacher</w:t>
      </w:r>
    </w:p>
    <w:p w:rsidR="00021EA5" w:rsidRPr="00AC22E1" w:rsidRDefault="00021EA5" w:rsidP="00021EA5">
      <w:pPr>
        <w:autoSpaceDE w:val="0"/>
        <w:autoSpaceDN w:val="0"/>
        <w:adjustRightInd w:val="0"/>
        <w:spacing w:after="0" w:line="240" w:lineRule="auto"/>
        <w:rPr>
          <w:rFonts w:ascii="Arial" w:hAnsi="Arial" w:cs="Tahoma"/>
          <w:sz w:val="20"/>
          <w:szCs w:val="20"/>
        </w:rPr>
      </w:pPr>
      <w:r>
        <w:rPr>
          <w:rFonts w:ascii="Arial" w:hAnsi="Arial" w:cs="Tahoma"/>
          <w:sz w:val="20"/>
          <w:szCs w:val="20"/>
        </w:rPr>
        <w:t>If exceptionally the complaint is about the Head-teacher, then complaints can be directed upwardly from the designated person to LADO (via the Chair of Governors) without the Head-teacher being informed. This may generate an external investigation.</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Pr="004B7B21" w:rsidRDefault="001E31BD" w:rsidP="001E31BD">
      <w:pPr>
        <w:autoSpaceDE w:val="0"/>
        <w:autoSpaceDN w:val="0"/>
        <w:adjustRightInd w:val="0"/>
        <w:spacing w:after="0" w:line="240" w:lineRule="auto"/>
        <w:rPr>
          <w:rFonts w:ascii="Arial" w:hAnsi="Arial" w:cs="Tahoma"/>
          <w:sz w:val="20"/>
          <w:szCs w:val="20"/>
          <w:u w:val="single"/>
        </w:rPr>
      </w:pPr>
      <w:r w:rsidRPr="004B7B21">
        <w:rPr>
          <w:rFonts w:ascii="Arial" w:hAnsi="Arial" w:cs="Tahoma,Bold"/>
          <w:b/>
          <w:bCs/>
          <w:sz w:val="20"/>
          <w:szCs w:val="20"/>
          <w:u w:val="single"/>
        </w:rPr>
        <w:t>Extreme circumstances</w:t>
      </w:r>
      <w:r w:rsidRPr="004B7B21">
        <w:rPr>
          <w:rFonts w:ascii="Arial" w:hAnsi="Arial" w:cs="Tahoma"/>
          <w:sz w:val="20"/>
          <w:szCs w:val="20"/>
          <w:u w:val="single"/>
        </w:rPr>
        <w:t>:</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The School will consider extreme circumstances exist where you have a reasonable</w:t>
      </w:r>
      <w:r>
        <w:rPr>
          <w:rFonts w:ascii="Arial" w:hAnsi="Arial" w:cs="Tahoma"/>
          <w:sz w:val="20"/>
          <w:szCs w:val="20"/>
        </w:rPr>
        <w:t xml:space="preserve"> </w:t>
      </w:r>
      <w:r w:rsidRPr="00AC22E1">
        <w:rPr>
          <w:rFonts w:ascii="Arial" w:hAnsi="Arial" w:cs="Tahoma"/>
          <w:sz w:val="20"/>
          <w:szCs w:val="20"/>
        </w:rPr>
        <w:t>belief that: the School will subject you to detriment if you inform [</w:t>
      </w:r>
      <w:proofErr w:type="gramStart"/>
      <w:r w:rsidRPr="00AC22E1">
        <w:rPr>
          <w:rFonts w:ascii="Arial" w:hAnsi="Arial" w:cs="Tahoma"/>
          <w:sz w:val="20"/>
          <w:szCs w:val="20"/>
        </w:rPr>
        <w:t>your  Staff</w:t>
      </w:r>
      <w:proofErr w:type="gramEnd"/>
      <w:r w:rsidRPr="00AC22E1">
        <w:rPr>
          <w:rFonts w:ascii="Arial" w:hAnsi="Arial" w:cs="Tahoma"/>
          <w:sz w:val="20"/>
          <w:szCs w:val="20"/>
        </w:rPr>
        <w:t xml:space="preserve"> Mentor] in accordance with Stage one above or if you inform the Head teacher in accordance with Stage two or Stage three; a cover-up</w:t>
      </w:r>
      <w:r>
        <w:rPr>
          <w:rFonts w:ascii="Arial" w:hAnsi="Arial" w:cs="Tahoma"/>
          <w:sz w:val="20"/>
          <w:szCs w:val="20"/>
        </w:rPr>
        <w:t xml:space="preserve"> </w:t>
      </w:r>
      <w:r w:rsidRPr="00AC22E1">
        <w:rPr>
          <w:rFonts w:ascii="Arial" w:hAnsi="Arial" w:cs="Tahoma"/>
          <w:sz w:val="20"/>
          <w:szCs w:val="20"/>
        </w:rPr>
        <w:t>is being mounted by the School; or a disclosure made previously to your Staff Mentor/Head teacher in accordance with the stages above has not prompted a satisfactory response.</w:t>
      </w:r>
    </w:p>
    <w:p w:rsidR="001E31BD" w:rsidRDefault="001E31BD" w:rsidP="001E31BD">
      <w:pPr>
        <w:autoSpaceDE w:val="0"/>
        <w:autoSpaceDN w:val="0"/>
        <w:adjustRightInd w:val="0"/>
        <w:spacing w:after="0" w:line="240" w:lineRule="auto"/>
        <w:rPr>
          <w:rFonts w:ascii="Arial" w:hAnsi="Arial" w:cs="Tahoma,Bold"/>
          <w:b/>
          <w:bCs/>
          <w:sz w:val="20"/>
          <w:szCs w:val="20"/>
        </w:rPr>
      </w:pPr>
    </w:p>
    <w:p w:rsidR="001E31BD" w:rsidRPr="004B7B21" w:rsidRDefault="001E31BD" w:rsidP="001E31BD">
      <w:pPr>
        <w:autoSpaceDE w:val="0"/>
        <w:autoSpaceDN w:val="0"/>
        <w:adjustRightInd w:val="0"/>
        <w:spacing w:after="0" w:line="240" w:lineRule="auto"/>
        <w:rPr>
          <w:rFonts w:ascii="Arial" w:hAnsi="Arial" w:cs="Tahoma"/>
          <w:sz w:val="20"/>
          <w:szCs w:val="20"/>
          <w:u w:val="single"/>
        </w:rPr>
      </w:pPr>
      <w:r w:rsidRPr="004B7B21">
        <w:rPr>
          <w:rFonts w:ascii="Arial" w:hAnsi="Arial" w:cs="Tahoma,Bold"/>
          <w:b/>
          <w:bCs/>
          <w:sz w:val="20"/>
          <w:szCs w:val="20"/>
          <w:u w:val="single"/>
        </w:rPr>
        <w:t>The media</w:t>
      </w:r>
      <w:r w:rsidRPr="004B7B21">
        <w:rPr>
          <w:rFonts w:ascii="Arial" w:hAnsi="Arial" w:cs="Tahoma"/>
          <w:sz w:val="20"/>
          <w:szCs w:val="20"/>
          <w:u w:val="single"/>
        </w:rPr>
        <w:t>:</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Default="001E31BD" w:rsidP="001E31BD">
      <w:pPr>
        <w:autoSpaceDE w:val="0"/>
        <w:autoSpaceDN w:val="0"/>
        <w:adjustRightInd w:val="0"/>
        <w:spacing w:after="0" w:line="240" w:lineRule="auto"/>
        <w:rPr>
          <w:rFonts w:ascii="Arial" w:hAnsi="Arial" w:cs="Tahoma"/>
          <w:sz w:val="20"/>
          <w:szCs w:val="20"/>
        </w:rPr>
      </w:pPr>
      <w:r w:rsidRPr="00AC22E1">
        <w:rPr>
          <w:rFonts w:ascii="Arial" w:hAnsi="Arial" w:cs="Tahoma"/>
          <w:sz w:val="20"/>
          <w:szCs w:val="20"/>
        </w:rPr>
        <w:t>Even where extreme circumstances are thought to exist, you should under no</w:t>
      </w:r>
      <w:r>
        <w:rPr>
          <w:rFonts w:ascii="Arial" w:hAnsi="Arial" w:cs="Tahoma"/>
          <w:sz w:val="20"/>
          <w:szCs w:val="20"/>
        </w:rPr>
        <w:t xml:space="preserve"> </w:t>
      </w:r>
      <w:r w:rsidRPr="00AC22E1">
        <w:rPr>
          <w:rFonts w:ascii="Arial" w:hAnsi="Arial" w:cs="Tahoma"/>
          <w:sz w:val="20"/>
          <w:szCs w:val="20"/>
        </w:rPr>
        <w:t>circumstances approach a commercial body or the media with details of the suspected</w:t>
      </w:r>
      <w:r>
        <w:rPr>
          <w:rFonts w:ascii="Arial" w:hAnsi="Arial" w:cs="Tahoma"/>
          <w:sz w:val="20"/>
          <w:szCs w:val="20"/>
        </w:rPr>
        <w:t xml:space="preserve"> </w:t>
      </w:r>
      <w:r w:rsidRPr="00AC22E1">
        <w:rPr>
          <w:rFonts w:ascii="Arial" w:hAnsi="Arial" w:cs="Tahoma"/>
          <w:sz w:val="20"/>
          <w:szCs w:val="20"/>
        </w:rPr>
        <w:t>wrongdoing. If you approach any such body and / or where your concern is disclosed</w:t>
      </w:r>
      <w:r>
        <w:rPr>
          <w:rFonts w:ascii="Arial" w:hAnsi="Arial" w:cs="Tahoma"/>
          <w:sz w:val="20"/>
          <w:szCs w:val="20"/>
        </w:rPr>
        <w:t xml:space="preserve"> </w:t>
      </w:r>
      <w:r w:rsidRPr="00AC22E1">
        <w:rPr>
          <w:rFonts w:ascii="Arial" w:hAnsi="Arial" w:cs="Tahoma"/>
          <w:sz w:val="20"/>
          <w:szCs w:val="20"/>
        </w:rPr>
        <w:t>for personal gain, the School may consider this to be gross misconduct and immediate</w:t>
      </w:r>
      <w:r>
        <w:rPr>
          <w:rFonts w:ascii="Arial" w:hAnsi="Arial" w:cs="Tahoma"/>
          <w:sz w:val="20"/>
          <w:szCs w:val="20"/>
        </w:rPr>
        <w:t xml:space="preserve"> </w:t>
      </w:r>
      <w:r w:rsidRPr="00AC22E1">
        <w:rPr>
          <w:rFonts w:ascii="Arial" w:hAnsi="Arial" w:cs="Tahoma"/>
          <w:sz w:val="20"/>
          <w:szCs w:val="20"/>
        </w:rPr>
        <w:t>disciplinary action may be taken against you.</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Pr="004B7B21" w:rsidRDefault="001E31BD" w:rsidP="001E31BD">
      <w:pPr>
        <w:autoSpaceDE w:val="0"/>
        <w:autoSpaceDN w:val="0"/>
        <w:adjustRightInd w:val="0"/>
        <w:spacing w:after="0" w:line="240" w:lineRule="auto"/>
        <w:rPr>
          <w:rFonts w:ascii="Arial" w:hAnsi="Arial" w:cs="Tahoma"/>
          <w:sz w:val="20"/>
          <w:szCs w:val="20"/>
          <w:u w:val="single"/>
        </w:rPr>
      </w:pPr>
      <w:r w:rsidRPr="004B7B21">
        <w:rPr>
          <w:rFonts w:ascii="Arial" w:hAnsi="Arial" w:cs="Tahoma,Bold"/>
          <w:b/>
          <w:bCs/>
          <w:sz w:val="20"/>
          <w:szCs w:val="20"/>
          <w:u w:val="single"/>
        </w:rPr>
        <w:t>Queries</w:t>
      </w:r>
      <w:r w:rsidRPr="004B7B21">
        <w:rPr>
          <w:rFonts w:ascii="Arial" w:hAnsi="Arial" w:cs="Tahoma"/>
          <w:sz w:val="20"/>
          <w:szCs w:val="20"/>
          <w:u w:val="single"/>
        </w:rPr>
        <w:t>:</w:t>
      </w:r>
    </w:p>
    <w:p w:rsidR="001E31BD" w:rsidRPr="00AC22E1" w:rsidRDefault="001E31BD" w:rsidP="001E31BD">
      <w:pPr>
        <w:autoSpaceDE w:val="0"/>
        <w:autoSpaceDN w:val="0"/>
        <w:adjustRightInd w:val="0"/>
        <w:spacing w:after="0" w:line="240" w:lineRule="auto"/>
        <w:rPr>
          <w:rFonts w:ascii="Arial" w:hAnsi="Arial" w:cs="Tahoma"/>
          <w:sz w:val="20"/>
          <w:szCs w:val="20"/>
        </w:rPr>
      </w:pPr>
    </w:p>
    <w:p w:rsidR="001E31BD" w:rsidRPr="00AC22E1" w:rsidRDefault="001E31BD" w:rsidP="001E31BD">
      <w:pPr>
        <w:autoSpaceDE w:val="0"/>
        <w:autoSpaceDN w:val="0"/>
        <w:adjustRightInd w:val="0"/>
        <w:spacing w:after="0" w:line="240" w:lineRule="auto"/>
        <w:rPr>
          <w:rFonts w:ascii="Arial" w:hAnsi="Arial"/>
          <w:sz w:val="20"/>
          <w:szCs w:val="20"/>
        </w:rPr>
      </w:pPr>
      <w:r w:rsidRPr="00AC22E1">
        <w:rPr>
          <w:rFonts w:ascii="Arial" w:hAnsi="Arial" w:cs="Tahoma"/>
          <w:sz w:val="20"/>
          <w:szCs w:val="20"/>
        </w:rPr>
        <w:t>If you have any queries about this procedure you should contact the Head Teacher.</w:t>
      </w:r>
    </w:p>
    <w:p w:rsidR="001E31BD" w:rsidRPr="008B542D" w:rsidRDefault="001E31BD" w:rsidP="00630A2B">
      <w:pPr>
        <w:rPr>
          <w:rFonts w:ascii="Times" w:hAnsi="Times"/>
          <w:sz w:val="16"/>
          <w:szCs w:val="16"/>
        </w:rPr>
      </w:pPr>
    </w:p>
    <w:p w:rsidR="001E31BD" w:rsidRPr="00B15C0D" w:rsidRDefault="001E31BD" w:rsidP="001E31BD">
      <w:pPr>
        <w:spacing w:after="0" w:line="240" w:lineRule="auto"/>
        <w:jc w:val="both"/>
        <w:rPr>
          <w:rFonts w:ascii="Arial" w:hAnsi="Arial" w:cs="Comic Sans MS"/>
          <w:b/>
          <w:bCs/>
          <w:sz w:val="20"/>
          <w:szCs w:val="20"/>
        </w:rPr>
      </w:pPr>
    </w:p>
    <w:p w:rsidR="001E31BD" w:rsidRPr="00114A45" w:rsidRDefault="001E31BD" w:rsidP="001E31BD">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92"/>
        <w:gridCol w:w="3258"/>
        <w:gridCol w:w="3304"/>
      </w:tblGrid>
      <w:tr w:rsidR="001E31BD" w:rsidRPr="00114A45" w:rsidTr="001E31BD">
        <w:tc>
          <w:tcPr>
            <w:tcW w:w="3474" w:type="dxa"/>
          </w:tcPr>
          <w:p w:rsidR="001E31BD" w:rsidRPr="00114A45" w:rsidRDefault="001E31BD" w:rsidP="001E31BD">
            <w:pPr>
              <w:jc w:val="center"/>
              <w:rPr>
                <w:rFonts w:ascii="Arial" w:hAnsi="Arial"/>
                <w:sz w:val="24"/>
                <w:szCs w:val="24"/>
              </w:rPr>
            </w:pPr>
          </w:p>
        </w:tc>
        <w:tc>
          <w:tcPr>
            <w:tcW w:w="3474" w:type="dxa"/>
          </w:tcPr>
          <w:p w:rsidR="001E31BD" w:rsidRPr="00114A45" w:rsidRDefault="001E31BD" w:rsidP="001E31BD">
            <w:pPr>
              <w:jc w:val="center"/>
              <w:rPr>
                <w:rFonts w:ascii="Arial" w:hAnsi="Arial"/>
                <w:sz w:val="24"/>
                <w:szCs w:val="24"/>
              </w:rPr>
            </w:pPr>
            <w:r w:rsidRPr="00114A45">
              <w:rPr>
                <w:rFonts w:ascii="Arial" w:hAnsi="Arial"/>
                <w:sz w:val="24"/>
                <w:szCs w:val="24"/>
              </w:rPr>
              <w:t>By whom</w:t>
            </w:r>
          </w:p>
        </w:tc>
        <w:tc>
          <w:tcPr>
            <w:tcW w:w="3474" w:type="dxa"/>
          </w:tcPr>
          <w:p w:rsidR="001E31BD" w:rsidRPr="00114A45" w:rsidRDefault="001E31BD" w:rsidP="001E31BD">
            <w:pPr>
              <w:jc w:val="center"/>
              <w:rPr>
                <w:rFonts w:ascii="Arial" w:hAnsi="Arial"/>
                <w:sz w:val="24"/>
                <w:szCs w:val="24"/>
              </w:rPr>
            </w:pPr>
            <w:r w:rsidRPr="00114A45">
              <w:rPr>
                <w:rFonts w:ascii="Arial" w:hAnsi="Arial"/>
                <w:sz w:val="24"/>
                <w:szCs w:val="24"/>
              </w:rPr>
              <w:t>Date</w:t>
            </w:r>
          </w:p>
        </w:tc>
      </w:tr>
      <w:tr w:rsidR="001E31BD" w:rsidRPr="00114A45" w:rsidTr="001E31BD">
        <w:tc>
          <w:tcPr>
            <w:tcW w:w="3474" w:type="dxa"/>
          </w:tcPr>
          <w:p w:rsidR="001E31BD" w:rsidRPr="00114A45" w:rsidRDefault="001E31BD" w:rsidP="001E31BD">
            <w:pPr>
              <w:jc w:val="center"/>
              <w:rPr>
                <w:rFonts w:ascii="Arial" w:hAnsi="Arial"/>
                <w:sz w:val="24"/>
                <w:szCs w:val="24"/>
              </w:rPr>
            </w:pPr>
            <w:r w:rsidRPr="00114A45">
              <w:rPr>
                <w:rFonts w:ascii="Arial" w:hAnsi="Arial"/>
                <w:sz w:val="24"/>
                <w:szCs w:val="24"/>
              </w:rPr>
              <w:t>Policy signed off by</w:t>
            </w:r>
          </w:p>
        </w:tc>
        <w:tc>
          <w:tcPr>
            <w:tcW w:w="3474" w:type="dxa"/>
          </w:tcPr>
          <w:p w:rsidR="001E31BD" w:rsidRPr="00114A45" w:rsidRDefault="001E31BD" w:rsidP="001E31BD">
            <w:pPr>
              <w:rPr>
                <w:rFonts w:ascii="Arial" w:hAnsi="Arial"/>
                <w:sz w:val="24"/>
                <w:szCs w:val="24"/>
              </w:rPr>
            </w:pPr>
            <w:r w:rsidRPr="00114A45">
              <w:rPr>
                <w:rFonts w:ascii="Arial" w:hAnsi="Arial"/>
                <w:sz w:val="24"/>
                <w:szCs w:val="24"/>
              </w:rPr>
              <w:t>Julia Low</w:t>
            </w:r>
          </w:p>
        </w:tc>
        <w:tc>
          <w:tcPr>
            <w:tcW w:w="3474" w:type="dxa"/>
          </w:tcPr>
          <w:p w:rsidR="001E31BD" w:rsidRPr="00114A45" w:rsidRDefault="00CB36FB" w:rsidP="00C70911">
            <w:pPr>
              <w:rPr>
                <w:rFonts w:ascii="Arial" w:hAnsi="Arial"/>
                <w:sz w:val="24"/>
                <w:szCs w:val="24"/>
              </w:rPr>
            </w:pPr>
            <w:r>
              <w:rPr>
                <w:rFonts w:ascii="Arial" w:hAnsi="Arial"/>
                <w:sz w:val="24"/>
                <w:szCs w:val="24"/>
              </w:rPr>
              <w:t>21.01.16</w:t>
            </w:r>
          </w:p>
        </w:tc>
      </w:tr>
      <w:tr w:rsidR="001E31BD" w:rsidRPr="00114A45" w:rsidTr="001E31BD">
        <w:tc>
          <w:tcPr>
            <w:tcW w:w="3474" w:type="dxa"/>
          </w:tcPr>
          <w:p w:rsidR="001E31BD" w:rsidRPr="00114A45" w:rsidRDefault="001E31BD" w:rsidP="001E31BD">
            <w:pPr>
              <w:jc w:val="center"/>
              <w:rPr>
                <w:rFonts w:ascii="Arial" w:hAnsi="Arial"/>
                <w:sz w:val="24"/>
                <w:szCs w:val="24"/>
              </w:rPr>
            </w:pPr>
            <w:r w:rsidRPr="00114A45">
              <w:rPr>
                <w:rFonts w:ascii="Arial" w:hAnsi="Arial"/>
                <w:sz w:val="24"/>
                <w:szCs w:val="24"/>
              </w:rPr>
              <w:t>Reviewed by</w:t>
            </w:r>
          </w:p>
        </w:tc>
        <w:tc>
          <w:tcPr>
            <w:tcW w:w="3474" w:type="dxa"/>
          </w:tcPr>
          <w:p w:rsidR="001E31BD" w:rsidRPr="00114A45" w:rsidRDefault="00B45B8B" w:rsidP="001E31BD">
            <w:pPr>
              <w:rPr>
                <w:rFonts w:ascii="Arial" w:hAnsi="Arial"/>
                <w:sz w:val="24"/>
                <w:szCs w:val="24"/>
              </w:rPr>
            </w:pPr>
            <w:r>
              <w:rPr>
                <w:rFonts w:ascii="Arial" w:hAnsi="Arial"/>
                <w:sz w:val="24"/>
                <w:szCs w:val="24"/>
              </w:rPr>
              <w:t>Tim</w:t>
            </w:r>
            <w:r w:rsidR="00F476CC">
              <w:rPr>
                <w:rFonts w:ascii="Arial" w:hAnsi="Arial"/>
                <w:sz w:val="24"/>
                <w:szCs w:val="24"/>
              </w:rPr>
              <w:t xml:space="preserve"> Low</w:t>
            </w:r>
          </w:p>
        </w:tc>
        <w:tc>
          <w:tcPr>
            <w:tcW w:w="3474" w:type="dxa"/>
          </w:tcPr>
          <w:p w:rsidR="001E31BD" w:rsidRPr="00114A45" w:rsidRDefault="00B45B8B" w:rsidP="00877B45">
            <w:pPr>
              <w:rPr>
                <w:rFonts w:ascii="Arial" w:hAnsi="Arial"/>
                <w:sz w:val="24"/>
                <w:szCs w:val="24"/>
              </w:rPr>
            </w:pPr>
            <w:r>
              <w:rPr>
                <w:rFonts w:ascii="Arial" w:hAnsi="Arial"/>
                <w:sz w:val="24"/>
                <w:szCs w:val="24"/>
              </w:rPr>
              <w:t>30.01.</w:t>
            </w:r>
            <w:r w:rsidR="00877B45">
              <w:rPr>
                <w:rFonts w:ascii="Arial" w:hAnsi="Arial"/>
                <w:sz w:val="24"/>
                <w:szCs w:val="24"/>
              </w:rPr>
              <w:t>2018</w:t>
            </w:r>
          </w:p>
        </w:tc>
      </w:tr>
      <w:tr w:rsidR="001E31BD" w:rsidRPr="00114A45" w:rsidTr="001E31BD">
        <w:tc>
          <w:tcPr>
            <w:tcW w:w="3474" w:type="dxa"/>
          </w:tcPr>
          <w:p w:rsidR="001E31BD" w:rsidRPr="00114A45" w:rsidRDefault="001E31BD" w:rsidP="001E31BD">
            <w:pPr>
              <w:jc w:val="center"/>
              <w:rPr>
                <w:rFonts w:ascii="Arial" w:hAnsi="Arial"/>
                <w:sz w:val="24"/>
                <w:szCs w:val="24"/>
              </w:rPr>
            </w:pPr>
            <w:r w:rsidRPr="00114A45">
              <w:rPr>
                <w:rFonts w:ascii="Arial" w:hAnsi="Arial"/>
                <w:sz w:val="24"/>
                <w:szCs w:val="24"/>
              </w:rPr>
              <w:t>Next Review By</w:t>
            </w:r>
          </w:p>
        </w:tc>
        <w:tc>
          <w:tcPr>
            <w:tcW w:w="3474" w:type="dxa"/>
          </w:tcPr>
          <w:p w:rsidR="001E31BD" w:rsidRPr="00114A45" w:rsidRDefault="001E31BD" w:rsidP="001E31BD">
            <w:pPr>
              <w:rPr>
                <w:rFonts w:ascii="Arial" w:hAnsi="Arial"/>
                <w:sz w:val="24"/>
                <w:szCs w:val="24"/>
              </w:rPr>
            </w:pPr>
            <w:r w:rsidRPr="00114A45">
              <w:rPr>
                <w:rFonts w:ascii="Arial" w:hAnsi="Arial"/>
                <w:sz w:val="24"/>
                <w:szCs w:val="24"/>
              </w:rPr>
              <w:t>Julia Low</w:t>
            </w:r>
          </w:p>
        </w:tc>
        <w:tc>
          <w:tcPr>
            <w:tcW w:w="3474" w:type="dxa"/>
          </w:tcPr>
          <w:p w:rsidR="001E31BD" w:rsidRPr="00114A45" w:rsidRDefault="001E31BD" w:rsidP="00877B45">
            <w:pPr>
              <w:rPr>
                <w:rFonts w:ascii="Arial" w:hAnsi="Arial"/>
                <w:sz w:val="24"/>
                <w:szCs w:val="24"/>
              </w:rPr>
            </w:pPr>
            <w:r>
              <w:rPr>
                <w:rFonts w:ascii="Arial" w:hAnsi="Arial"/>
                <w:sz w:val="24"/>
                <w:szCs w:val="24"/>
              </w:rPr>
              <w:t>3</w:t>
            </w:r>
            <w:r w:rsidR="00B45B8B">
              <w:rPr>
                <w:rFonts w:ascii="Arial" w:hAnsi="Arial"/>
                <w:sz w:val="24"/>
                <w:szCs w:val="24"/>
              </w:rPr>
              <w:t>1</w:t>
            </w:r>
            <w:r>
              <w:rPr>
                <w:rFonts w:ascii="Arial" w:hAnsi="Arial"/>
                <w:sz w:val="24"/>
                <w:szCs w:val="24"/>
              </w:rPr>
              <w:t>.</w:t>
            </w:r>
            <w:r w:rsidR="00CB36FB">
              <w:rPr>
                <w:rFonts w:ascii="Arial" w:hAnsi="Arial"/>
                <w:sz w:val="24"/>
                <w:szCs w:val="24"/>
              </w:rPr>
              <w:t>0</w:t>
            </w:r>
            <w:r>
              <w:rPr>
                <w:rFonts w:ascii="Arial" w:hAnsi="Arial"/>
                <w:sz w:val="24"/>
                <w:szCs w:val="24"/>
              </w:rPr>
              <w:t>1</w:t>
            </w:r>
            <w:r w:rsidRPr="00114A45">
              <w:rPr>
                <w:rFonts w:ascii="Arial" w:hAnsi="Arial"/>
                <w:sz w:val="24"/>
                <w:szCs w:val="24"/>
              </w:rPr>
              <w:t>.</w:t>
            </w:r>
            <w:r w:rsidR="00877B45">
              <w:rPr>
                <w:rFonts w:ascii="Arial" w:hAnsi="Arial"/>
                <w:sz w:val="24"/>
                <w:szCs w:val="24"/>
              </w:rPr>
              <w:t>2019</w:t>
            </w:r>
            <w:bookmarkStart w:id="0" w:name="_GoBack"/>
            <w:bookmarkEnd w:id="0"/>
          </w:p>
        </w:tc>
      </w:tr>
    </w:tbl>
    <w:p w:rsidR="00E90F61" w:rsidRDefault="00E90F61"/>
    <w:p w:rsidR="00E90F61" w:rsidRPr="0075311B" w:rsidRDefault="00E90F61">
      <w:pPr>
        <w:rPr>
          <w:rFonts w:ascii="Arial" w:hAnsi="Arial"/>
          <w:sz w:val="16"/>
          <w:szCs w:val="16"/>
        </w:rPr>
      </w:pPr>
    </w:p>
    <w:sectPr w:rsidR="00E90F61"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58" w:rsidRDefault="00366258" w:rsidP="008829D6">
      <w:r>
        <w:separator/>
      </w:r>
    </w:p>
  </w:endnote>
  <w:endnote w:type="continuationSeparator" w:id="0">
    <w:p w:rsidR="00366258" w:rsidRDefault="00366258"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ahoma,Bold">
    <w:panose1 w:val="00000000000000000000"/>
    <w:charset w:val="00"/>
    <w:family w:val="swiss"/>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58" w:rsidRDefault="00366258"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6258" w:rsidRDefault="00366258"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58" w:rsidRDefault="00366258"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7B45">
      <w:rPr>
        <w:rStyle w:val="PageNumber"/>
        <w:noProof/>
      </w:rPr>
      <w:t>3</w:t>
    </w:r>
    <w:r>
      <w:rPr>
        <w:rStyle w:val="PageNumber"/>
      </w:rPr>
      <w:fldChar w:fldCharType="end"/>
    </w:r>
  </w:p>
  <w:p w:rsidR="00366258" w:rsidRDefault="00366258" w:rsidP="008829D6">
    <w:pPr>
      <w:ind w:right="360"/>
    </w:pPr>
    <w:r>
      <w:t xml:space="preserve">76 </w:t>
    </w:r>
    <w:proofErr w:type="spellStart"/>
    <w:r>
      <w:t>Freelands</w:t>
    </w:r>
    <w:proofErr w:type="spellEnd"/>
    <w:r>
      <w:t xml:space="preserve"> Road, Bromley, Kent, BR1 3HY</w:t>
    </w:r>
  </w:p>
  <w:p w:rsidR="00366258" w:rsidRPr="008829D6" w:rsidRDefault="00366258"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58" w:rsidRDefault="00366258" w:rsidP="008829D6">
      <w:r>
        <w:separator/>
      </w:r>
    </w:p>
  </w:footnote>
  <w:footnote w:type="continuationSeparator" w:id="0">
    <w:p w:rsidR="00366258" w:rsidRDefault="00366258"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58" w:rsidRDefault="00366258" w:rsidP="00DD3DE6">
    <w:pPr>
      <w:pStyle w:val="Header"/>
      <w:tabs>
        <w:tab w:val="clear" w:pos="4320"/>
        <w:tab w:val="clear" w:pos="8640"/>
        <w:tab w:val="center" w:pos="4819"/>
        <w:tab w:val="right" w:pos="9638"/>
      </w:tabs>
    </w:pPr>
    <w:r>
      <w:t>[Type text]</w:t>
    </w:r>
    <w:r>
      <w:tab/>
      <w:t>[Type text]</w:t>
    </w:r>
    <w:r>
      <w:tab/>
      <w:t>[Type text]</w:t>
    </w:r>
  </w:p>
  <w:p w:rsidR="00366258" w:rsidRDefault="0036625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58" w:rsidRDefault="00366258" w:rsidP="00DD3DE6">
    <w:pPr>
      <w:rPr>
        <w:rFonts w:ascii="Times" w:hAnsi="Times"/>
      </w:rPr>
    </w:pPr>
    <w:r w:rsidRPr="008A4A08">
      <w:rPr>
        <w:noProof/>
        <w:lang w:val="en-US"/>
      </w:rPr>
      <w:drawing>
        <wp:anchor distT="36576" distB="36576" distL="36576" distR="36576" simplePos="0" relativeHeight="251660288" behindDoc="0" locked="0" layoutInCell="1" allowOverlap="1" wp14:anchorId="50946241" wp14:editId="678A417C">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anchor>
      </w:drawing>
    </w:r>
  </w:p>
  <w:p w:rsidR="00366258" w:rsidRPr="008A4A08" w:rsidRDefault="00366258" w:rsidP="00F2033F">
    <w:pPr>
      <w:rPr>
        <w:rFonts w:ascii="Times" w:hAnsi="Times"/>
      </w:rPr>
    </w:pPr>
    <w:r>
      <w:rPr>
        <w:rFonts w:ascii="Times" w:hAnsi="Times"/>
      </w:rPr>
      <w:t>Whistleblowing Policy</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T</w:t>
    </w:r>
    <w:r>
      <w:rPr>
        <w:rFonts w:ascii="Times" w:hAnsi="Times"/>
      </w:rPr>
      <w:t>he</w:t>
    </w:r>
    <w:r>
      <w:rPr>
        <w:rFonts w:ascii="Times" w:hAnsi="Times"/>
      </w:rPr>
      <w:tab/>
    </w:r>
    <w:r>
      <w:rPr>
        <w:rFonts w:ascii="Times" w:hAnsi="Times"/>
      </w:rPr>
      <w:tab/>
      <w:t xml:space="preserve">      </w:t>
    </w:r>
    <w:r w:rsidR="00B45B8B">
      <w:rPr>
        <w:rFonts w:ascii="Times" w:hAnsi="Times"/>
      </w:rPr>
      <w:t>January 201</w:t>
    </w:r>
    <w:r w:rsidR="00877B45">
      <w:rPr>
        <w:rFonts w:ascii="Times" w:hAnsi="Times"/>
      </w:rPr>
      <w:t>8</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70D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4E1EAA"/>
    <w:multiLevelType w:val="hybridMultilevel"/>
    <w:tmpl w:val="18DA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5F2DBE"/>
    <w:multiLevelType w:val="hybridMultilevel"/>
    <w:tmpl w:val="6F66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21EA5"/>
    <w:rsid w:val="00035F9E"/>
    <w:rsid w:val="000C35DA"/>
    <w:rsid w:val="001D6956"/>
    <w:rsid w:val="001E31BD"/>
    <w:rsid w:val="0034638D"/>
    <w:rsid w:val="00366258"/>
    <w:rsid w:val="004B7B21"/>
    <w:rsid w:val="005A79A9"/>
    <w:rsid w:val="00630A2B"/>
    <w:rsid w:val="00641AEF"/>
    <w:rsid w:val="0075311B"/>
    <w:rsid w:val="008202BE"/>
    <w:rsid w:val="00821267"/>
    <w:rsid w:val="008221B5"/>
    <w:rsid w:val="00826DA8"/>
    <w:rsid w:val="00877B45"/>
    <w:rsid w:val="008829D6"/>
    <w:rsid w:val="008A4A08"/>
    <w:rsid w:val="008B542D"/>
    <w:rsid w:val="009A3DDF"/>
    <w:rsid w:val="009E5227"/>
    <w:rsid w:val="00A23694"/>
    <w:rsid w:val="00A56769"/>
    <w:rsid w:val="00A72AAA"/>
    <w:rsid w:val="00A94812"/>
    <w:rsid w:val="00AE6D69"/>
    <w:rsid w:val="00B45B8B"/>
    <w:rsid w:val="00C70911"/>
    <w:rsid w:val="00CB36FB"/>
    <w:rsid w:val="00D12B53"/>
    <w:rsid w:val="00DA5903"/>
    <w:rsid w:val="00DD3DE6"/>
    <w:rsid w:val="00E90F61"/>
    <w:rsid w:val="00F2033F"/>
    <w:rsid w:val="00F413E9"/>
    <w:rsid w:val="00F476CC"/>
    <w:rsid w:val="00F74A2B"/>
    <w:rsid w:val="00FB0E33"/>
    <w:rsid w:val="00FB75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E31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1E31B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1E31BD"/>
    <w:pPr>
      <w:ind w:left="720"/>
      <w:contextualSpacing/>
    </w:pPr>
  </w:style>
  <w:style w:type="character" w:styleId="Hyperlink">
    <w:name w:val="Hyperlink"/>
    <w:basedOn w:val="DefaultParagraphFont"/>
    <w:rsid w:val="00CB36F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uiPriority="72"/>
    <w:lsdException w:name="Quote" w:uiPriority="73"/>
    <w:lsdException w:name="Intense Quote" w:uiPriority="6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uiPriority="47"/>
    <w:lsdException w:name="TOC Heading" w:uiPriority="48"/>
  </w:latentStyles>
  <w:style w:type="paragraph" w:default="1" w:styleId="Normal">
    <w:name w:val="Normal"/>
    <w:qFormat/>
    <w:rsid w:val="001E31B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1E31B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unhideWhenUsed/>
    <w:rsid w:val="001E31BD"/>
    <w:pPr>
      <w:ind w:left="720"/>
      <w:contextualSpacing/>
    </w:pPr>
  </w:style>
  <w:style w:type="character" w:styleId="Hyperlink">
    <w:name w:val="Hyperlink"/>
    <w:basedOn w:val="DefaultParagraphFont"/>
    <w:rsid w:val="00CB36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achingcouncil.ie/en/Publications/Professional-Standards/Code-of-Professional-Conduct-for-Teachers.pdf"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EA82B-7A3E-EF4E-8470-527EF601F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1008</Words>
  <Characters>5748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2018-07-16T13:52:00Z</dcterms:created>
  <dcterms:modified xsi:type="dcterms:W3CDTF">2018-07-16T13:52:00Z</dcterms:modified>
</cp:coreProperties>
</file>